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FA353" w14:textId="77777777" w:rsidR="00212B58" w:rsidRPr="00154731" w:rsidRDefault="00D12548" w:rsidP="00D12548">
      <w:pPr>
        <w:jc w:val="center"/>
        <w:rPr>
          <w:rFonts w:ascii="Arial" w:hAnsi="Arial" w:cs="Arial"/>
          <w:b/>
        </w:rPr>
      </w:pPr>
      <w:r w:rsidRPr="00154731">
        <w:rPr>
          <w:rFonts w:ascii="Arial" w:hAnsi="Arial" w:cs="Arial"/>
          <w:b/>
        </w:rPr>
        <w:t>VILLAGE BOARD OF TRUSTEES</w:t>
      </w:r>
    </w:p>
    <w:p w14:paraId="345996DF" w14:textId="560F771B" w:rsidR="00D12548" w:rsidRPr="00154731" w:rsidRDefault="008207F5" w:rsidP="00D12548">
      <w:pPr>
        <w:jc w:val="center"/>
        <w:rPr>
          <w:rFonts w:ascii="Arial" w:hAnsi="Arial" w:cs="Arial"/>
          <w:b/>
        </w:rPr>
      </w:pPr>
      <w:r>
        <w:rPr>
          <w:rFonts w:ascii="Arial" w:hAnsi="Arial" w:cs="Arial"/>
          <w:b/>
        </w:rPr>
        <w:t xml:space="preserve">2/18/2020 </w:t>
      </w:r>
      <w:r w:rsidR="00D12548" w:rsidRPr="00154731">
        <w:rPr>
          <w:rFonts w:ascii="Arial" w:hAnsi="Arial" w:cs="Arial"/>
          <w:b/>
        </w:rPr>
        <w:t xml:space="preserve">MINUTES </w:t>
      </w:r>
    </w:p>
    <w:p w14:paraId="6BFDBC41" w14:textId="77777777" w:rsidR="00FF214C" w:rsidRPr="00E25A6E" w:rsidRDefault="00FF214C" w:rsidP="00D12548">
      <w:pPr>
        <w:jc w:val="center"/>
        <w:rPr>
          <w:rFonts w:ascii="Arial" w:hAnsi="Arial" w:cs="Arial"/>
        </w:rPr>
      </w:pPr>
    </w:p>
    <w:p w14:paraId="002C0241" w14:textId="77777777" w:rsidR="00002348" w:rsidRPr="00E25A6E" w:rsidRDefault="00FF214C" w:rsidP="00D12548">
      <w:pPr>
        <w:jc w:val="center"/>
        <w:rPr>
          <w:rFonts w:ascii="Arial" w:hAnsi="Arial" w:cs="Arial"/>
        </w:rPr>
      </w:pPr>
      <w:r w:rsidRPr="00E25A6E">
        <w:rPr>
          <w:rFonts w:ascii="Arial" w:hAnsi="Arial" w:cs="Arial"/>
        </w:rPr>
        <w:t>Mayor Michael VandeVelde presiding</w:t>
      </w:r>
    </w:p>
    <w:p w14:paraId="335F15CF" w14:textId="500CE7D3" w:rsidR="00241E8C" w:rsidRPr="00E25A6E" w:rsidRDefault="00241E8C" w:rsidP="00241E8C">
      <w:pPr>
        <w:jc w:val="center"/>
        <w:rPr>
          <w:rFonts w:ascii="Arial" w:hAnsi="Arial" w:cs="Arial"/>
        </w:rPr>
      </w:pPr>
    </w:p>
    <w:p w14:paraId="61D487C1" w14:textId="4CDB7628" w:rsidR="009A5D1A" w:rsidRPr="00E25A6E" w:rsidRDefault="009A5D1A" w:rsidP="009A5D1A">
      <w:pPr>
        <w:rPr>
          <w:rFonts w:ascii="Arial" w:hAnsi="Arial" w:cs="Arial"/>
        </w:rPr>
      </w:pPr>
      <w:r w:rsidRPr="00E25A6E">
        <w:rPr>
          <w:rFonts w:ascii="Arial" w:hAnsi="Arial" w:cs="Arial"/>
        </w:rPr>
        <w:t>MEMBERS:</w:t>
      </w:r>
      <w:r w:rsidR="00241E8C" w:rsidRPr="00E25A6E">
        <w:rPr>
          <w:rFonts w:ascii="Arial" w:hAnsi="Arial" w:cs="Arial"/>
        </w:rPr>
        <w:tab/>
      </w:r>
      <w:r w:rsidR="00154731">
        <w:rPr>
          <w:rFonts w:ascii="Arial" w:hAnsi="Arial" w:cs="Arial"/>
        </w:rPr>
        <w:t>Dennis Lutes</w:t>
      </w:r>
      <w:r w:rsidR="00B81370" w:rsidRPr="00E25A6E">
        <w:rPr>
          <w:rFonts w:ascii="Arial" w:hAnsi="Arial" w:cs="Arial"/>
        </w:rPr>
        <w:t xml:space="preserve">, </w:t>
      </w:r>
      <w:r w:rsidR="00154731" w:rsidRPr="00E25A6E">
        <w:rPr>
          <w:rFonts w:ascii="Arial" w:hAnsi="Arial" w:cs="Arial"/>
        </w:rPr>
        <w:t>Al Holbrook</w:t>
      </w:r>
      <w:r w:rsidR="00154731">
        <w:rPr>
          <w:rFonts w:ascii="Arial" w:hAnsi="Arial" w:cs="Arial"/>
        </w:rPr>
        <w:t xml:space="preserve">, </w:t>
      </w:r>
      <w:r w:rsidR="00241E8C" w:rsidRPr="00E25A6E">
        <w:rPr>
          <w:rFonts w:ascii="Arial" w:hAnsi="Arial" w:cs="Arial"/>
        </w:rPr>
        <w:t xml:space="preserve">Mike Catalano, </w:t>
      </w:r>
      <w:r w:rsidR="00154731" w:rsidRPr="00E25A6E">
        <w:rPr>
          <w:rFonts w:ascii="Arial" w:hAnsi="Arial" w:cs="Arial"/>
        </w:rPr>
        <w:t>Rob Cochran</w:t>
      </w:r>
      <w:r w:rsidR="00241E8C" w:rsidRPr="00E25A6E">
        <w:rPr>
          <w:rFonts w:ascii="Arial" w:hAnsi="Arial" w:cs="Arial"/>
        </w:rPr>
        <w:tab/>
      </w:r>
    </w:p>
    <w:p w14:paraId="3168F25F" w14:textId="77777777" w:rsidR="009A5D1A" w:rsidRPr="00E25A6E" w:rsidRDefault="009A5D1A" w:rsidP="009A5D1A">
      <w:pPr>
        <w:rPr>
          <w:rFonts w:ascii="Arial" w:hAnsi="Arial" w:cs="Arial"/>
        </w:rPr>
      </w:pPr>
    </w:p>
    <w:p w14:paraId="2226F8A3" w14:textId="446D623A" w:rsidR="00FF214C" w:rsidRDefault="009A5D1A" w:rsidP="00186573">
      <w:pPr>
        <w:ind w:left="1440" w:hanging="1440"/>
        <w:rPr>
          <w:rFonts w:ascii="Arial" w:hAnsi="Arial" w:cs="Arial"/>
        </w:rPr>
      </w:pPr>
      <w:r w:rsidRPr="00E25A6E">
        <w:rPr>
          <w:rFonts w:ascii="Arial" w:hAnsi="Arial" w:cs="Arial"/>
        </w:rPr>
        <w:t>OTHERS:</w:t>
      </w:r>
      <w:r w:rsidR="00241E8C" w:rsidRPr="00E25A6E">
        <w:rPr>
          <w:rFonts w:ascii="Arial" w:hAnsi="Arial" w:cs="Arial"/>
        </w:rPr>
        <w:tab/>
      </w:r>
      <w:r w:rsidR="00D06B49">
        <w:rPr>
          <w:rFonts w:ascii="Arial" w:hAnsi="Arial" w:cs="Arial"/>
        </w:rPr>
        <w:t>Vince Luce, Becki Paternosh, Rob Genthner, Bonnie Rae Strickland, Andrew Thompson, Andrew Webster, Ed LeBarron, Chris Reese, Sandy Brown</w:t>
      </w:r>
    </w:p>
    <w:p w14:paraId="4C1D3BB0" w14:textId="330EC5A9" w:rsidR="00186573" w:rsidRPr="00E25A6E" w:rsidRDefault="00E55071" w:rsidP="00186573">
      <w:pPr>
        <w:ind w:left="1440" w:hanging="1440"/>
        <w:rPr>
          <w:rFonts w:ascii="Arial" w:hAnsi="Arial" w:cs="Arial"/>
        </w:rPr>
      </w:pPr>
      <w:r>
        <w:rPr>
          <w:rFonts w:ascii="Arial" w:hAnsi="Arial" w:cs="Arial"/>
        </w:rPr>
        <w:t xml:space="preserve"> </w:t>
      </w:r>
    </w:p>
    <w:p w14:paraId="1887AACD" w14:textId="3E9EBC71" w:rsidR="009A5D1A" w:rsidRDefault="009A5D1A" w:rsidP="009A5D1A">
      <w:pPr>
        <w:rPr>
          <w:rFonts w:ascii="Arial" w:hAnsi="Arial" w:cs="Arial"/>
          <w:b/>
        </w:rPr>
      </w:pPr>
      <w:r w:rsidRPr="00E25A6E">
        <w:rPr>
          <w:rFonts w:ascii="Arial" w:hAnsi="Arial" w:cs="Arial"/>
          <w:b/>
        </w:rPr>
        <w:t>MAYOR/BOARD</w:t>
      </w:r>
    </w:p>
    <w:p w14:paraId="6AB00514" w14:textId="77777777" w:rsidR="00220918" w:rsidRPr="00E25A6E" w:rsidRDefault="00220918" w:rsidP="009A5D1A">
      <w:pPr>
        <w:rPr>
          <w:rFonts w:ascii="Arial" w:hAnsi="Arial" w:cs="Arial"/>
          <w:b/>
        </w:rPr>
      </w:pPr>
    </w:p>
    <w:p w14:paraId="27B0487A" w14:textId="3FED3CAA" w:rsidR="009A5D1A" w:rsidRDefault="009A5D1A" w:rsidP="009A5D1A">
      <w:pPr>
        <w:rPr>
          <w:rFonts w:ascii="Arial" w:hAnsi="Arial" w:cs="Arial"/>
        </w:rPr>
      </w:pPr>
      <w:r w:rsidRPr="00E25A6E">
        <w:rPr>
          <w:rFonts w:ascii="Arial" w:hAnsi="Arial" w:cs="Arial"/>
        </w:rPr>
        <w:t>MINUTES</w:t>
      </w:r>
    </w:p>
    <w:p w14:paraId="30D9272B" w14:textId="4703B991" w:rsidR="009E7452" w:rsidRDefault="00A2792C" w:rsidP="00A2792C">
      <w:pPr>
        <w:jc w:val="center"/>
        <w:rPr>
          <w:rFonts w:ascii="Arial" w:hAnsi="Arial" w:cs="Arial"/>
          <w:b/>
        </w:rPr>
      </w:pPr>
      <w:r>
        <w:rPr>
          <w:rFonts w:ascii="Arial" w:hAnsi="Arial" w:cs="Arial"/>
          <w:b/>
        </w:rPr>
        <w:t>The board made a motion to approve the minutes of January 21</w:t>
      </w:r>
      <w:r w:rsidRPr="00A2792C">
        <w:rPr>
          <w:rFonts w:ascii="Arial" w:hAnsi="Arial" w:cs="Arial"/>
          <w:b/>
          <w:vertAlign w:val="superscript"/>
        </w:rPr>
        <w:t>st</w:t>
      </w:r>
      <w:r>
        <w:rPr>
          <w:rFonts w:ascii="Arial" w:hAnsi="Arial" w:cs="Arial"/>
          <w:b/>
        </w:rPr>
        <w:t xml:space="preserve"> by Trustee Cochran, seconded by Trustee Holbrook and was carried unanimously.</w:t>
      </w:r>
    </w:p>
    <w:p w14:paraId="74F2C1F2" w14:textId="20074BB0" w:rsidR="00A2792C" w:rsidRDefault="00A2792C" w:rsidP="00A2792C">
      <w:pPr>
        <w:jc w:val="center"/>
        <w:rPr>
          <w:rFonts w:ascii="Arial" w:hAnsi="Arial" w:cs="Arial"/>
          <w:b/>
        </w:rPr>
      </w:pPr>
    </w:p>
    <w:p w14:paraId="52EF72A2" w14:textId="523370C2" w:rsidR="00A2792C" w:rsidRPr="00A2792C" w:rsidRDefault="00A2792C" w:rsidP="00A2792C">
      <w:pPr>
        <w:rPr>
          <w:rFonts w:ascii="Arial" w:hAnsi="Arial" w:cs="Arial"/>
          <w:bCs/>
        </w:rPr>
      </w:pPr>
      <w:r w:rsidRPr="00A2792C">
        <w:rPr>
          <w:rFonts w:ascii="Arial" w:hAnsi="Arial" w:cs="Arial"/>
          <w:bCs/>
        </w:rPr>
        <w:t>RESOLUTION #3-2020/</w:t>
      </w:r>
      <w:r>
        <w:rPr>
          <w:rFonts w:ascii="Arial" w:hAnsi="Arial" w:cs="Arial"/>
          <w:bCs/>
        </w:rPr>
        <w:t>NIAGARA HYDROP</w:t>
      </w:r>
      <w:r w:rsidR="008207F5">
        <w:rPr>
          <w:rFonts w:ascii="Arial" w:hAnsi="Arial" w:cs="Arial"/>
          <w:bCs/>
        </w:rPr>
        <w:t>O</w:t>
      </w:r>
      <w:r>
        <w:rPr>
          <w:rFonts w:ascii="Arial" w:hAnsi="Arial" w:cs="Arial"/>
          <w:bCs/>
        </w:rPr>
        <w:t>WER CONTRACT EXTENSION</w:t>
      </w:r>
    </w:p>
    <w:p w14:paraId="6596892D" w14:textId="5DBBF900" w:rsidR="00A2792C" w:rsidRDefault="00A2792C" w:rsidP="00A2792C">
      <w:pPr>
        <w:jc w:val="center"/>
        <w:rPr>
          <w:rFonts w:ascii="Arial" w:hAnsi="Arial" w:cs="Arial"/>
          <w:b/>
        </w:rPr>
      </w:pPr>
      <w:r>
        <w:rPr>
          <w:rFonts w:ascii="Arial" w:hAnsi="Arial" w:cs="Arial"/>
          <w:b/>
        </w:rPr>
        <w:t>The following resolution was approved by Trustee Holbrook, seconded by Trustee Cochran and was carried unanimously.</w:t>
      </w:r>
      <w:r w:rsidR="00661E37">
        <w:rPr>
          <w:rFonts w:ascii="Arial" w:hAnsi="Arial" w:cs="Arial"/>
          <w:b/>
        </w:rPr>
        <w:t xml:space="preserve"> </w:t>
      </w:r>
      <w:r w:rsidR="00B633BF">
        <w:rPr>
          <w:rFonts w:ascii="Arial" w:hAnsi="Arial" w:cs="Arial"/>
          <w:b/>
        </w:rPr>
        <w:t xml:space="preserve"> </w:t>
      </w:r>
      <w:r w:rsidR="00661E37" w:rsidRPr="00661E37">
        <w:rPr>
          <w:rFonts w:ascii="Arial" w:hAnsi="Arial" w:cs="Arial"/>
          <w:bCs/>
        </w:rPr>
        <w:t xml:space="preserve">Andrew Thompson explained this contract will </w:t>
      </w:r>
      <w:r w:rsidR="00661E37">
        <w:rPr>
          <w:rFonts w:ascii="Arial" w:hAnsi="Arial" w:cs="Arial"/>
          <w:bCs/>
        </w:rPr>
        <w:t>extend</w:t>
      </w:r>
      <w:r w:rsidR="00661E37" w:rsidRPr="00661E37">
        <w:rPr>
          <w:rFonts w:ascii="Arial" w:hAnsi="Arial" w:cs="Arial"/>
          <w:bCs/>
        </w:rPr>
        <w:t xml:space="preserve"> through the year 2040.</w:t>
      </w:r>
      <w:r w:rsidR="00661E37">
        <w:rPr>
          <w:rFonts w:ascii="Arial" w:hAnsi="Arial" w:cs="Arial"/>
          <w:b/>
        </w:rPr>
        <w:t xml:space="preserve"> </w:t>
      </w:r>
    </w:p>
    <w:p w14:paraId="3069BFEC" w14:textId="04BFE85C" w:rsidR="00EA5245" w:rsidRDefault="00EA5245" w:rsidP="00EA5245">
      <w:pPr>
        <w:jc w:val="center"/>
        <w:rPr>
          <w:rFonts w:ascii="Arial" w:hAnsi="Arial" w:cs="Arial"/>
          <w:b/>
        </w:rPr>
      </w:pPr>
    </w:p>
    <w:p w14:paraId="7D0FEEED" w14:textId="77777777" w:rsidR="00C85AF7" w:rsidRPr="00C85AF7" w:rsidRDefault="00C85AF7" w:rsidP="00C85AF7">
      <w:pPr>
        <w:tabs>
          <w:tab w:val="left" w:pos="2160"/>
          <w:tab w:val="left" w:pos="5400"/>
        </w:tabs>
        <w:ind w:right="-540"/>
        <w:rPr>
          <w:rFonts w:ascii="Arial" w:eastAsia="Calibri" w:hAnsi="Arial" w:cs="Arial"/>
          <w:lang w:bidi="ar-SA"/>
        </w:rPr>
      </w:pPr>
      <w:r w:rsidRPr="00C85AF7">
        <w:rPr>
          <w:rFonts w:ascii="Arial" w:eastAsia="Calibri" w:hAnsi="Arial" w:cs="Arial"/>
          <w:lang w:bidi="ar-SA"/>
        </w:rPr>
        <w:t>At a meeting of the Village Board of Trustees held on Tuesday, February 18, 2020, at 7:30 p.m. held at the Eason Hall, 23 Elm Street, Westfield, New York 14787,</w:t>
      </w:r>
    </w:p>
    <w:p w14:paraId="674DF308" w14:textId="77777777" w:rsidR="00C85AF7" w:rsidRPr="00C85AF7" w:rsidRDefault="00C85AF7" w:rsidP="00C85AF7">
      <w:pPr>
        <w:tabs>
          <w:tab w:val="left" w:pos="2160"/>
          <w:tab w:val="left" w:pos="5400"/>
        </w:tabs>
        <w:ind w:right="-540"/>
        <w:rPr>
          <w:rFonts w:ascii="Arial" w:eastAsia="Calibri" w:hAnsi="Arial" w:cs="Arial"/>
          <w:lang w:bidi="ar-SA"/>
        </w:rPr>
      </w:pPr>
    </w:p>
    <w:p w14:paraId="34715A57" w14:textId="77777777" w:rsidR="00C85AF7" w:rsidRPr="00C85AF7" w:rsidRDefault="00C85AF7" w:rsidP="00C85AF7">
      <w:pPr>
        <w:tabs>
          <w:tab w:val="left" w:pos="2160"/>
          <w:tab w:val="left" w:pos="5400"/>
        </w:tabs>
        <w:ind w:right="-540"/>
        <w:rPr>
          <w:rFonts w:ascii="Arial" w:eastAsia="Calibri" w:hAnsi="Arial" w:cs="Arial"/>
          <w:lang w:bidi="ar-SA"/>
        </w:rPr>
      </w:pPr>
      <w:r w:rsidRPr="00C85AF7">
        <w:rPr>
          <w:rFonts w:ascii="Arial" w:eastAsia="Calibri" w:hAnsi="Arial" w:cs="Arial"/>
          <w:lang w:bidi="ar-SA"/>
        </w:rPr>
        <w:t>The following resolution was offered by Trustee Holbrook, seconded by Trustee Catalano          and was adopted.</w:t>
      </w:r>
    </w:p>
    <w:p w14:paraId="7BA38CAD" w14:textId="77777777" w:rsidR="00C85AF7" w:rsidRPr="00C85AF7" w:rsidRDefault="00C85AF7" w:rsidP="00C85AF7">
      <w:pPr>
        <w:tabs>
          <w:tab w:val="left" w:pos="2160"/>
          <w:tab w:val="left" w:pos="5400"/>
        </w:tabs>
        <w:ind w:right="-540"/>
        <w:rPr>
          <w:rFonts w:ascii="Arial" w:eastAsia="Calibri" w:hAnsi="Arial" w:cs="Arial"/>
          <w:lang w:bidi="ar-SA"/>
        </w:rPr>
      </w:pPr>
    </w:p>
    <w:p w14:paraId="4C58B737" w14:textId="01E8B954" w:rsidR="00C85AF7" w:rsidRPr="00C85AF7" w:rsidRDefault="00C85AF7" w:rsidP="00C85AF7">
      <w:pPr>
        <w:tabs>
          <w:tab w:val="left" w:pos="2160"/>
          <w:tab w:val="left" w:pos="5400"/>
        </w:tabs>
        <w:ind w:right="-540"/>
        <w:rPr>
          <w:rFonts w:ascii="Arial" w:eastAsia="Calibri" w:hAnsi="Arial" w:cs="Arial"/>
          <w:lang w:bidi="ar-SA"/>
        </w:rPr>
      </w:pPr>
      <w:r w:rsidRPr="00C85AF7">
        <w:rPr>
          <w:rFonts w:ascii="Arial" w:eastAsia="Calibri" w:hAnsi="Arial" w:cs="Arial"/>
          <w:lang w:bidi="ar-SA"/>
        </w:rPr>
        <w:t xml:space="preserve">BE IT RESOLVED, that </w:t>
      </w:r>
      <w:r w:rsidR="008A24B7">
        <w:rPr>
          <w:rFonts w:ascii="Arial" w:eastAsia="Calibri" w:hAnsi="Arial" w:cs="Arial"/>
          <w:lang w:bidi="ar-SA"/>
        </w:rPr>
        <w:t>the Village Board of Trustees</w:t>
      </w:r>
      <w:r w:rsidR="00892333">
        <w:rPr>
          <w:rFonts w:ascii="Arial" w:eastAsia="Calibri" w:hAnsi="Arial" w:cs="Arial"/>
          <w:lang w:bidi="ar-SA"/>
        </w:rPr>
        <w:t xml:space="preserve"> </w:t>
      </w:r>
      <w:r w:rsidRPr="00C85AF7">
        <w:rPr>
          <w:rFonts w:ascii="Arial" w:eastAsia="Calibri" w:hAnsi="Arial" w:cs="Arial"/>
          <w:lang w:bidi="ar-SA"/>
        </w:rPr>
        <w:t xml:space="preserve">hereby approves the execution of the AGREEMENT FOR THE SALE OF NIAGARA PROJECT WHOLESALE POWER AND ENERGY. </w:t>
      </w:r>
    </w:p>
    <w:p w14:paraId="10386EFA" w14:textId="77777777" w:rsidR="00C85AF7" w:rsidRPr="00C85AF7" w:rsidRDefault="00C85AF7" w:rsidP="00C85AF7">
      <w:pPr>
        <w:tabs>
          <w:tab w:val="left" w:pos="2160"/>
          <w:tab w:val="left" w:pos="5400"/>
        </w:tabs>
        <w:ind w:right="-540"/>
        <w:jc w:val="center"/>
        <w:rPr>
          <w:rFonts w:ascii="Arial" w:eastAsia="Calibri" w:hAnsi="Arial" w:cs="Arial"/>
          <w:lang w:bidi="ar-SA"/>
        </w:rPr>
      </w:pPr>
      <w:r w:rsidRPr="00C85AF7">
        <w:rPr>
          <w:rFonts w:ascii="Arial" w:eastAsia="Calibri" w:hAnsi="Arial" w:cs="Arial"/>
          <w:lang w:bidi="ar-SA"/>
        </w:rPr>
        <w:t>This Resolution will take effect immediately.</w:t>
      </w:r>
    </w:p>
    <w:p w14:paraId="7F3FEB5E" w14:textId="77777777" w:rsidR="00A2792C" w:rsidRDefault="00A2792C" w:rsidP="00EA5245">
      <w:pPr>
        <w:jc w:val="center"/>
        <w:rPr>
          <w:rFonts w:ascii="Arial" w:hAnsi="Arial" w:cs="Arial"/>
          <w:b/>
        </w:rPr>
      </w:pPr>
    </w:p>
    <w:p w14:paraId="585BFEA7" w14:textId="6A4C204B" w:rsidR="00A2792C" w:rsidRDefault="00A2792C" w:rsidP="00A2792C">
      <w:pPr>
        <w:rPr>
          <w:rFonts w:ascii="Arial" w:hAnsi="Arial" w:cs="Arial"/>
          <w:bCs/>
        </w:rPr>
      </w:pPr>
      <w:r w:rsidRPr="00A2792C">
        <w:rPr>
          <w:rFonts w:ascii="Arial" w:hAnsi="Arial" w:cs="Arial"/>
          <w:bCs/>
        </w:rPr>
        <w:t>RESOLUTION #4-2020/REQUESTING AMENDMENTS TO NEW YORK STATE’S CRIMINAL JUSTICE REFORMS</w:t>
      </w:r>
    </w:p>
    <w:p w14:paraId="057FDA28" w14:textId="2D3D077B" w:rsidR="00A2792C" w:rsidRPr="00A2792C" w:rsidRDefault="00A2792C" w:rsidP="00A2792C">
      <w:pPr>
        <w:jc w:val="center"/>
        <w:rPr>
          <w:rFonts w:ascii="Arial" w:hAnsi="Arial" w:cs="Arial"/>
          <w:b/>
        </w:rPr>
      </w:pPr>
      <w:r w:rsidRPr="00A2792C">
        <w:rPr>
          <w:rFonts w:ascii="Arial" w:hAnsi="Arial" w:cs="Arial"/>
          <w:b/>
        </w:rPr>
        <w:t>The board made a motion to approve the following resolution by Trustee Catalano, seconded b</w:t>
      </w:r>
      <w:r w:rsidR="00E025AA">
        <w:rPr>
          <w:rFonts w:ascii="Arial" w:hAnsi="Arial" w:cs="Arial"/>
          <w:b/>
        </w:rPr>
        <w:t>y</w:t>
      </w:r>
      <w:r w:rsidRPr="00A2792C">
        <w:rPr>
          <w:rFonts w:ascii="Arial" w:hAnsi="Arial" w:cs="Arial"/>
          <w:b/>
        </w:rPr>
        <w:t xml:space="preserve"> Trustee Cochran and was carried unanimously.</w:t>
      </w:r>
    </w:p>
    <w:p w14:paraId="40DC9BA7" w14:textId="77777777" w:rsidR="00A2792C" w:rsidRDefault="00A2792C" w:rsidP="00A2792C">
      <w:pPr>
        <w:rPr>
          <w:rFonts w:ascii="Arial" w:hAnsi="Arial" w:cs="Arial"/>
          <w:b/>
        </w:rPr>
      </w:pPr>
    </w:p>
    <w:p w14:paraId="53F221A7" w14:textId="55168E92" w:rsidR="00C85AF7" w:rsidRPr="00C85AF7" w:rsidRDefault="00C85AF7" w:rsidP="00C85AF7">
      <w:pPr>
        <w:rPr>
          <w:rFonts w:ascii="Arial" w:eastAsia="Calibri" w:hAnsi="Arial" w:cs="Arial"/>
          <w:sz w:val="22"/>
          <w:szCs w:val="22"/>
          <w:lang w:bidi="ar-SA"/>
        </w:rPr>
      </w:pPr>
      <w:r w:rsidRPr="00C85AF7">
        <w:rPr>
          <w:rFonts w:ascii="Arial" w:eastAsia="Calibri" w:hAnsi="Arial" w:cs="Arial"/>
          <w:sz w:val="22"/>
          <w:szCs w:val="22"/>
          <w:lang w:bidi="ar-SA"/>
        </w:rPr>
        <w:t>WHEREAS while there was a need to reform New York’s criminal justice statutes during the 2019 state legislative session, it is widely recognized that several of the drastic changes in the laws pertaining to discovery are overly broad and vague and are having unintended consequences at the municipal level; and</w:t>
      </w:r>
    </w:p>
    <w:p w14:paraId="0B01D711" w14:textId="77777777" w:rsidR="00C85AF7" w:rsidRPr="00C85AF7" w:rsidRDefault="00C85AF7" w:rsidP="00C85AF7">
      <w:pPr>
        <w:rPr>
          <w:rFonts w:ascii="Arial" w:eastAsia="Calibri" w:hAnsi="Arial" w:cs="Arial"/>
          <w:sz w:val="22"/>
          <w:szCs w:val="22"/>
          <w:lang w:bidi="ar-SA"/>
        </w:rPr>
      </w:pPr>
      <w:r w:rsidRPr="00C85AF7">
        <w:rPr>
          <w:rFonts w:ascii="Arial" w:eastAsia="Calibri" w:hAnsi="Arial" w:cs="Arial"/>
          <w:sz w:val="22"/>
          <w:szCs w:val="22"/>
          <w:lang w:bidi="ar-SA"/>
        </w:rPr>
        <w:t>WHEREAS the dramatically shortened time period in which prosecutors must disclose evidence to defendants and the broad expansion of the matters to which such discovery mandates apply will have significant cost, tax and justice implications for cities and villages with police departments, local justice courts or code/parking enforcement departments; and</w:t>
      </w:r>
    </w:p>
    <w:p w14:paraId="10C72DB4" w14:textId="5D686243" w:rsidR="00C85AF7" w:rsidRPr="00C85AF7" w:rsidRDefault="00C85AF7" w:rsidP="00C85AF7">
      <w:pPr>
        <w:rPr>
          <w:rFonts w:ascii="Arial" w:eastAsia="Calibri" w:hAnsi="Arial" w:cs="Arial"/>
          <w:sz w:val="22"/>
          <w:szCs w:val="22"/>
          <w:lang w:bidi="ar-SA"/>
        </w:rPr>
      </w:pPr>
      <w:r w:rsidRPr="00C85AF7">
        <w:rPr>
          <w:rFonts w:ascii="Arial" w:eastAsia="Calibri" w:hAnsi="Arial" w:cs="Arial"/>
          <w:sz w:val="22"/>
          <w:szCs w:val="22"/>
          <w:lang w:bidi="ar-SA"/>
        </w:rPr>
        <w:lastRenderedPageBreak/>
        <w:t xml:space="preserve">WHEREAS the discovery reforms mandate prosecutors disclose evidence to the defense within 15 days of arraignment for criminal charges (even if the defendant is not in custody); and </w:t>
      </w:r>
    </w:p>
    <w:p w14:paraId="2AC30467" w14:textId="088E7B69" w:rsidR="00C85AF7" w:rsidRPr="00C85AF7" w:rsidRDefault="00C85AF7" w:rsidP="00C85AF7">
      <w:pPr>
        <w:rPr>
          <w:rFonts w:ascii="Arial" w:eastAsia="Calibri" w:hAnsi="Arial" w:cs="Arial"/>
          <w:sz w:val="22"/>
          <w:szCs w:val="22"/>
          <w:lang w:bidi="ar-SA"/>
        </w:rPr>
      </w:pPr>
      <w:r w:rsidRPr="00C85AF7">
        <w:rPr>
          <w:rFonts w:ascii="Arial" w:eastAsia="Calibri" w:hAnsi="Arial" w:cs="Arial"/>
          <w:sz w:val="22"/>
          <w:szCs w:val="22"/>
          <w:lang w:bidi="ar-SA"/>
        </w:rPr>
        <w:t xml:space="preserve">WHEREAS drastically enlarging the scope of material that a prosecutor must review and deliver within 15 days will overwhelm the ability of city and village officials and employees to prosecute cases while managing their misdemeanor and felony caseloads, and will make it impossible to prosecute vehicle and traffic and local code infractions and violations in compliance with the new discovery mandates; and </w:t>
      </w:r>
    </w:p>
    <w:p w14:paraId="302E5FAF" w14:textId="5D21212B" w:rsidR="00C85AF7" w:rsidRPr="00C85AF7" w:rsidRDefault="00C85AF7" w:rsidP="00C85AF7">
      <w:pPr>
        <w:rPr>
          <w:rFonts w:ascii="Arial" w:eastAsia="Calibri" w:hAnsi="Arial" w:cs="Arial"/>
          <w:sz w:val="22"/>
          <w:szCs w:val="22"/>
          <w:lang w:bidi="ar-SA"/>
        </w:rPr>
      </w:pPr>
      <w:r w:rsidRPr="00C85AF7">
        <w:rPr>
          <w:rFonts w:ascii="Arial" w:eastAsia="Calibri" w:hAnsi="Arial" w:cs="Arial"/>
          <w:sz w:val="22"/>
          <w:szCs w:val="22"/>
          <w:lang w:bidi="ar-SA"/>
        </w:rPr>
        <w:t xml:space="preserve">WHEREAS arraignment must now take place within 20 days of desk appearance ticket issuance, thereby requiring justice courts, many of which convene monthly, to meet more frequently; and </w:t>
      </w:r>
    </w:p>
    <w:p w14:paraId="7E199091" w14:textId="77777777" w:rsidR="00C85AF7" w:rsidRPr="00C85AF7" w:rsidRDefault="00C85AF7" w:rsidP="00C85AF7">
      <w:pPr>
        <w:rPr>
          <w:rFonts w:ascii="Arial" w:eastAsia="Calibri" w:hAnsi="Arial" w:cs="Arial"/>
          <w:sz w:val="22"/>
          <w:szCs w:val="22"/>
          <w:lang w:bidi="ar-SA"/>
        </w:rPr>
      </w:pPr>
      <w:r w:rsidRPr="00C85AF7">
        <w:rPr>
          <w:rFonts w:ascii="Arial" w:eastAsia="Calibri" w:hAnsi="Arial" w:cs="Arial"/>
          <w:sz w:val="22"/>
          <w:szCs w:val="22"/>
          <w:lang w:bidi="ar-SA"/>
        </w:rPr>
        <w:t>WHEREAS cities and villages will not reap savings from the bail reform's reduction of the burden on county jails; and</w:t>
      </w:r>
    </w:p>
    <w:p w14:paraId="6D99A4A0" w14:textId="77777777" w:rsidR="00C85AF7" w:rsidRPr="00C85AF7" w:rsidRDefault="00C85AF7" w:rsidP="00C85AF7">
      <w:pPr>
        <w:rPr>
          <w:rFonts w:ascii="Arial" w:eastAsia="Calibri" w:hAnsi="Arial" w:cs="Arial"/>
          <w:sz w:val="22"/>
          <w:szCs w:val="22"/>
          <w:lang w:bidi="ar-SA"/>
        </w:rPr>
      </w:pPr>
      <w:r w:rsidRPr="00C85AF7">
        <w:rPr>
          <w:rFonts w:ascii="Arial" w:eastAsia="Calibri" w:hAnsi="Arial" w:cs="Arial"/>
          <w:sz w:val="22"/>
          <w:szCs w:val="22"/>
          <w:lang w:bidi="ar-SA"/>
        </w:rPr>
        <w:t>WHEREAS municipalities are already challenged with operating within the now-permanent 2% tax cap and have not received an increase in general purpose state aid in 11 years.</w:t>
      </w:r>
    </w:p>
    <w:p w14:paraId="4BFB229B" w14:textId="77777777" w:rsidR="00C85AF7" w:rsidRPr="00C85AF7" w:rsidRDefault="00C85AF7" w:rsidP="00C85AF7">
      <w:pPr>
        <w:rPr>
          <w:rFonts w:ascii="Arial" w:eastAsia="Calibri" w:hAnsi="Arial" w:cs="Arial"/>
          <w:sz w:val="22"/>
          <w:szCs w:val="22"/>
          <w:lang w:bidi="ar-SA"/>
        </w:rPr>
      </w:pPr>
      <w:r w:rsidRPr="00C85AF7">
        <w:rPr>
          <w:rFonts w:ascii="Arial" w:eastAsia="Calibri" w:hAnsi="Arial" w:cs="Arial"/>
          <w:sz w:val="22"/>
          <w:szCs w:val="22"/>
          <w:lang w:bidi="ar-SA"/>
        </w:rPr>
        <w:t xml:space="preserve">NOW THEREFORE BE IT RESOLVED THAT the </w:t>
      </w:r>
      <w:r w:rsidRPr="00C85AF7">
        <w:rPr>
          <w:rFonts w:ascii="Arial" w:eastAsia="Calibri" w:hAnsi="Arial" w:cs="Arial"/>
          <w:bCs/>
          <w:iCs/>
          <w:sz w:val="22"/>
          <w:szCs w:val="22"/>
          <w:lang w:bidi="ar-SA"/>
        </w:rPr>
        <w:t>Village of Westfield</w:t>
      </w:r>
      <w:r w:rsidRPr="00C85AF7">
        <w:rPr>
          <w:rFonts w:ascii="Arial" w:eastAsia="Calibri" w:hAnsi="Arial" w:cs="Arial"/>
          <w:sz w:val="22"/>
          <w:szCs w:val="22"/>
          <w:lang w:bidi="ar-SA"/>
        </w:rPr>
        <w:t xml:space="preserve"> supports the following set of amendments proposed by the New York State Conference of Mayors that are consistent with the intent of the criminal justice reforms but which will allow for more effective and affordable implementation:</w:t>
      </w:r>
    </w:p>
    <w:p w14:paraId="3FD52055" w14:textId="77777777" w:rsidR="00C85AF7" w:rsidRPr="00C85AF7" w:rsidRDefault="00C85AF7" w:rsidP="00C85AF7">
      <w:pPr>
        <w:numPr>
          <w:ilvl w:val="0"/>
          <w:numId w:val="1"/>
        </w:numPr>
        <w:contextualSpacing/>
        <w:rPr>
          <w:rFonts w:ascii="Arial" w:eastAsia="Calibri" w:hAnsi="Arial" w:cs="Arial"/>
          <w:sz w:val="22"/>
          <w:szCs w:val="22"/>
          <w:lang w:bidi="ar-SA"/>
        </w:rPr>
      </w:pPr>
      <w:r w:rsidRPr="00C85AF7">
        <w:rPr>
          <w:rFonts w:ascii="Arial" w:eastAsia="Calibri" w:hAnsi="Arial" w:cs="Arial"/>
          <w:sz w:val="22"/>
          <w:szCs w:val="22"/>
          <w:lang w:bidi="ar-SA"/>
        </w:rPr>
        <w:t>Ensure that cities and villages are provided with additional financial and operational support to offset the cost of these mandated measures;</w:t>
      </w:r>
    </w:p>
    <w:p w14:paraId="6E462A94" w14:textId="77777777" w:rsidR="00C85AF7" w:rsidRPr="00C85AF7" w:rsidRDefault="00C85AF7" w:rsidP="00C85AF7">
      <w:pPr>
        <w:numPr>
          <w:ilvl w:val="0"/>
          <w:numId w:val="1"/>
        </w:numPr>
        <w:contextualSpacing/>
        <w:rPr>
          <w:rFonts w:ascii="Arial" w:eastAsia="Calibri" w:hAnsi="Arial" w:cs="Arial"/>
          <w:sz w:val="22"/>
          <w:szCs w:val="22"/>
          <w:lang w:bidi="ar-SA"/>
        </w:rPr>
      </w:pPr>
      <w:r w:rsidRPr="00C85AF7">
        <w:rPr>
          <w:rFonts w:ascii="Arial" w:eastAsia="Calibri" w:hAnsi="Arial" w:cs="Arial"/>
          <w:sz w:val="22"/>
          <w:szCs w:val="22"/>
          <w:lang w:bidi="ar-SA"/>
        </w:rPr>
        <w:t>Allow 60 days for prosecutors to disclose evidence to the defense for criminal charges;</w:t>
      </w:r>
    </w:p>
    <w:p w14:paraId="14DC5778" w14:textId="77777777" w:rsidR="00C85AF7" w:rsidRPr="00C85AF7" w:rsidRDefault="00C85AF7" w:rsidP="00C85AF7">
      <w:pPr>
        <w:numPr>
          <w:ilvl w:val="0"/>
          <w:numId w:val="1"/>
        </w:numPr>
        <w:spacing w:before="120"/>
        <w:contextualSpacing/>
        <w:rPr>
          <w:rFonts w:ascii="Arial" w:eastAsia="Calibri" w:hAnsi="Arial" w:cs="Arial"/>
          <w:sz w:val="22"/>
          <w:szCs w:val="22"/>
          <w:lang w:bidi="ar-SA"/>
        </w:rPr>
      </w:pPr>
      <w:r w:rsidRPr="00C85AF7">
        <w:rPr>
          <w:rFonts w:ascii="Arial" w:eastAsia="Calibri" w:hAnsi="Arial" w:cs="Arial"/>
          <w:sz w:val="22"/>
          <w:szCs w:val="22"/>
          <w:lang w:bidi="ar-SA"/>
        </w:rPr>
        <w:t>Exclude from the accelerated discovery requirements any charge not involving a misdemeanor or felony;</w:t>
      </w:r>
    </w:p>
    <w:p w14:paraId="6414590E" w14:textId="77777777" w:rsidR="00C85AF7" w:rsidRPr="00C85AF7" w:rsidRDefault="00C85AF7" w:rsidP="00C85AF7">
      <w:pPr>
        <w:numPr>
          <w:ilvl w:val="0"/>
          <w:numId w:val="1"/>
        </w:numPr>
        <w:contextualSpacing/>
        <w:rPr>
          <w:rFonts w:ascii="Arial" w:eastAsia="Calibri" w:hAnsi="Arial" w:cs="Arial"/>
          <w:sz w:val="22"/>
          <w:szCs w:val="22"/>
          <w:lang w:bidi="ar-SA"/>
        </w:rPr>
      </w:pPr>
      <w:r w:rsidRPr="00C85AF7">
        <w:rPr>
          <w:rFonts w:ascii="Arial" w:eastAsia="Calibri" w:hAnsi="Arial" w:cs="Arial"/>
          <w:sz w:val="22"/>
          <w:szCs w:val="22"/>
          <w:lang w:bidi="ar-SA"/>
        </w:rPr>
        <w:t>Adjust the 20-day arraignment requirement to accommodate local courts that meet on a monthly basis;</w:t>
      </w:r>
    </w:p>
    <w:p w14:paraId="28E2B924" w14:textId="77777777" w:rsidR="00C85AF7" w:rsidRPr="00C85AF7" w:rsidRDefault="00C85AF7" w:rsidP="00C85AF7">
      <w:pPr>
        <w:numPr>
          <w:ilvl w:val="0"/>
          <w:numId w:val="1"/>
        </w:numPr>
        <w:contextualSpacing/>
        <w:rPr>
          <w:rFonts w:ascii="Arial" w:eastAsia="Calibri" w:hAnsi="Arial" w:cs="Arial"/>
          <w:sz w:val="22"/>
          <w:szCs w:val="22"/>
          <w:lang w:bidi="ar-SA"/>
        </w:rPr>
      </w:pPr>
      <w:r w:rsidRPr="00C85AF7">
        <w:rPr>
          <w:rFonts w:ascii="Arial" w:eastAsia="Calibri" w:hAnsi="Arial" w:cs="Arial"/>
          <w:sz w:val="22"/>
          <w:szCs w:val="22"/>
          <w:lang w:bidi="ar-SA"/>
        </w:rPr>
        <w:t>Allow prosecutors to withhold sensitive information, such as victim contact information, without having to obtain a court order.</w:t>
      </w:r>
    </w:p>
    <w:p w14:paraId="279D2711" w14:textId="260483DA" w:rsidR="00C85AF7" w:rsidRPr="00C85AF7" w:rsidRDefault="00C85AF7" w:rsidP="00C85AF7">
      <w:pPr>
        <w:rPr>
          <w:rFonts w:ascii="Arial" w:eastAsia="Calibri" w:hAnsi="Arial" w:cs="Arial"/>
          <w:sz w:val="22"/>
          <w:szCs w:val="22"/>
          <w:lang w:bidi="ar-SA"/>
        </w:rPr>
      </w:pPr>
      <w:r w:rsidRPr="00C85AF7">
        <w:rPr>
          <w:rFonts w:ascii="Arial" w:eastAsia="Calibri" w:hAnsi="Arial" w:cs="Arial"/>
          <w:sz w:val="22"/>
          <w:szCs w:val="22"/>
          <w:lang w:bidi="ar-SA"/>
        </w:rPr>
        <w:t xml:space="preserve">AND BE IT FURTHER RESOLVED that this duly adopted resolution of the Village of Westfield be forwarded to Governor Andrew Cuomo, Senate Majority Leader Andrea Stewart-Cousins, Assembly Speaker Carl Heastie, Senator </w:t>
      </w:r>
      <w:r w:rsidR="00947F52" w:rsidRPr="00947F52">
        <w:rPr>
          <w:rFonts w:ascii="Arial" w:eastAsia="Calibri" w:hAnsi="Arial" w:cs="Arial"/>
          <w:bCs/>
          <w:iCs/>
          <w:sz w:val="22"/>
          <w:szCs w:val="22"/>
          <w:lang w:bidi="ar-SA"/>
        </w:rPr>
        <w:t xml:space="preserve">George </w:t>
      </w:r>
      <w:proofErr w:type="spellStart"/>
      <w:r w:rsidR="00947F52" w:rsidRPr="00947F52">
        <w:rPr>
          <w:rFonts w:ascii="Arial" w:eastAsia="Calibri" w:hAnsi="Arial" w:cs="Arial"/>
          <w:bCs/>
          <w:iCs/>
          <w:sz w:val="22"/>
          <w:szCs w:val="22"/>
          <w:lang w:bidi="ar-SA"/>
        </w:rPr>
        <w:t>Borello</w:t>
      </w:r>
      <w:proofErr w:type="spellEnd"/>
      <w:r w:rsidRPr="00C85AF7">
        <w:rPr>
          <w:rFonts w:ascii="Arial" w:eastAsia="Calibri" w:hAnsi="Arial" w:cs="Arial"/>
          <w:sz w:val="22"/>
          <w:szCs w:val="22"/>
          <w:lang w:bidi="ar-SA"/>
        </w:rPr>
        <w:t xml:space="preserve"> and Assembly Member </w:t>
      </w:r>
      <w:r w:rsidR="00947F52">
        <w:rPr>
          <w:rFonts w:ascii="Arial" w:eastAsia="Calibri" w:hAnsi="Arial" w:cs="Arial"/>
          <w:sz w:val="22"/>
          <w:szCs w:val="22"/>
          <w:lang w:bidi="ar-SA"/>
        </w:rPr>
        <w:t>Andrew Goodell</w:t>
      </w:r>
      <w:r w:rsidRPr="00C85AF7">
        <w:rPr>
          <w:rFonts w:ascii="Arial" w:eastAsia="Calibri" w:hAnsi="Arial" w:cs="Arial"/>
          <w:sz w:val="22"/>
          <w:szCs w:val="22"/>
          <w:lang w:bidi="ar-SA"/>
        </w:rPr>
        <w:t>, the New York State Conference of Mayors, and local media outlets.</w:t>
      </w:r>
    </w:p>
    <w:p w14:paraId="52F06ED9" w14:textId="1954BDA5" w:rsidR="00C85AF7" w:rsidRDefault="00C85AF7" w:rsidP="00C85AF7">
      <w:pPr>
        <w:rPr>
          <w:rFonts w:ascii="Arial" w:eastAsia="Calibri" w:hAnsi="Arial" w:cs="Arial"/>
          <w:sz w:val="22"/>
          <w:szCs w:val="22"/>
          <w:lang w:bidi="ar-SA"/>
        </w:rPr>
      </w:pPr>
    </w:p>
    <w:p w14:paraId="62FC331D" w14:textId="219301EE" w:rsidR="00E025AA" w:rsidRPr="00B633BF" w:rsidRDefault="00E025AA" w:rsidP="00C85AF7">
      <w:pPr>
        <w:rPr>
          <w:rFonts w:ascii="Arial" w:eastAsia="Calibri" w:hAnsi="Arial" w:cs="Arial"/>
          <w:lang w:bidi="ar-SA"/>
        </w:rPr>
      </w:pPr>
      <w:r w:rsidRPr="00B633BF">
        <w:rPr>
          <w:rFonts w:ascii="Arial" w:eastAsia="Calibri" w:hAnsi="Arial" w:cs="Arial"/>
          <w:lang w:bidi="ar-SA"/>
        </w:rPr>
        <w:t>MT. BALDY ROAD SEQR REVIEW &amp; APPROVAL</w:t>
      </w:r>
      <w:r w:rsidR="00661E37" w:rsidRPr="00B633BF">
        <w:rPr>
          <w:rFonts w:ascii="Arial" w:eastAsia="Calibri" w:hAnsi="Arial" w:cs="Arial"/>
          <w:lang w:bidi="ar-SA"/>
        </w:rPr>
        <w:t xml:space="preserve"> FOR TIMBER SALE</w:t>
      </w:r>
    </w:p>
    <w:p w14:paraId="54CBA783" w14:textId="7854B9F9" w:rsidR="00E025AA" w:rsidRPr="00B633BF" w:rsidRDefault="00E025AA" w:rsidP="00E025AA">
      <w:pPr>
        <w:jc w:val="center"/>
        <w:rPr>
          <w:rFonts w:ascii="Arial" w:eastAsia="Calibri" w:hAnsi="Arial" w:cs="Arial"/>
          <w:b/>
          <w:bCs/>
          <w:lang w:bidi="ar-SA"/>
        </w:rPr>
      </w:pPr>
      <w:r w:rsidRPr="00B633BF">
        <w:rPr>
          <w:rFonts w:ascii="Arial" w:eastAsia="Calibri" w:hAnsi="Arial" w:cs="Arial"/>
          <w:b/>
          <w:bCs/>
          <w:lang w:bidi="ar-SA"/>
        </w:rPr>
        <w:t xml:space="preserve">The board made a motion to approve the Mt. Baldy Road SEQR </w:t>
      </w:r>
      <w:r w:rsidR="008A24B7">
        <w:rPr>
          <w:rFonts w:ascii="Arial" w:eastAsia="Calibri" w:hAnsi="Arial" w:cs="Arial"/>
          <w:b/>
          <w:bCs/>
          <w:lang w:bidi="ar-SA"/>
        </w:rPr>
        <w:t xml:space="preserve">declaring the watershed management timber harvest project will have no significant impact on the environment </w:t>
      </w:r>
      <w:r w:rsidRPr="00B633BF">
        <w:rPr>
          <w:rFonts w:ascii="Arial" w:eastAsia="Calibri" w:hAnsi="Arial" w:cs="Arial"/>
          <w:b/>
          <w:bCs/>
          <w:lang w:bidi="ar-SA"/>
        </w:rPr>
        <w:t>by Trustee Cochran, seconded by Trustee Holbrook and was carried unanimously.</w:t>
      </w:r>
    </w:p>
    <w:p w14:paraId="497F2A51" w14:textId="77777777" w:rsidR="00E025AA" w:rsidRPr="00B633BF" w:rsidRDefault="00E025AA" w:rsidP="00C85AF7">
      <w:pPr>
        <w:rPr>
          <w:rFonts w:ascii="Arial" w:eastAsia="Calibri" w:hAnsi="Arial" w:cs="Arial"/>
          <w:lang w:bidi="ar-SA"/>
        </w:rPr>
      </w:pPr>
    </w:p>
    <w:p w14:paraId="511AA796" w14:textId="02111078" w:rsidR="00E025AA" w:rsidRPr="00B633BF" w:rsidRDefault="00661E37" w:rsidP="00C85AF7">
      <w:pPr>
        <w:rPr>
          <w:rFonts w:ascii="Arial" w:eastAsia="Calibri" w:hAnsi="Arial" w:cs="Arial"/>
          <w:lang w:bidi="ar-SA"/>
        </w:rPr>
      </w:pPr>
      <w:r w:rsidRPr="00B633BF">
        <w:rPr>
          <w:rFonts w:ascii="Arial" w:eastAsia="Calibri" w:hAnsi="Arial" w:cs="Arial"/>
          <w:lang w:bidi="ar-SA"/>
        </w:rPr>
        <w:t xml:space="preserve">WBCC </w:t>
      </w:r>
      <w:r w:rsidR="00E025AA" w:rsidRPr="00B633BF">
        <w:rPr>
          <w:rFonts w:ascii="Arial" w:eastAsia="Calibri" w:hAnsi="Arial" w:cs="Arial"/>
          <w:lang w:bidi="ar-SA"/>
        </w:rPr>
        <w:t>FIRST FRIDAY DISCUSSION</w:t>
      </w:r>
      <w:r w:rsidR="00BE16EF" w:rsidRPr="00B633BF">
        <w:rPr>
          <w:rFonts w:ascii="Arial" w:eastAsia="Calibri" w:hAnsi="Arial" w:cs="Arial"/>
          <w:lang w:bidi="ar-SA"/>
        </w:rPr>
        <w:t xml:space="preserve"> </w:t>
      </w:r>
    </w:p>
    <w:p w14:paraId="14C3FA27" w14:textId="7921CBA3" w:rsidR="00E025AA" w:rsidRPr="00B633BF" w:rsidRDefault="00E025AA" w:rsidP="00410AEA">
      <w:pPr>
        <w:jc w:val="center"/>
        <w:rPr>
          <w:rFonts w:ascii="Arial" w:eastAsia="Calibri" w:hAnsi="Arial" w:cs="Arial"/>
          <w:b/>
          <w:bCs/>
          <w:lang w:bidi="ar-SA"/>
        </w:rPr>
      </w:pPr>
      <w:r w:rsidRPr="00B633BF">
        <w:rPr>
          <w:rFonts w:ascii="Arial" w:eastAsia="Calibri" w:hAnsi="Arial" w:cs="Arial"/>
          <w:b/>
          <w:bCs/>
          <w:lang w:bidi="ar-SA"/>
        </w:rPr>
        <w:t xml:space="preserve">The board made a motion by Trustee Catalano, seconded by Trustee Cochran and was carried unanimously to approve the First Fridays </w:t>
      </w:r>
      <w:r w:rsidR="00410AEA">
        <w:rPr>
          <w:rFonts w:ascii="Arial" w:eastAsia="Calibri" w:hAnsi="Arial" w:cs="Arial"/>
          <w:b/>
          <w:bCs/>
          <w:lang w:bidi="ar-SA"/>
        </w:rPr>
        <w:t>with the requests and areas listed in the</w:t>
      </w:r>
      <w:r w:rsidR="00B633BF">
        <w:rPr>
          <w:rFonts w:ascii="Arial" w:eastAsia="Calibri" w:hAnsi="Arial" w:cs="Arial"/>
          <w:b/>
          <w:bCs/>
          <w:lang w:bidi="ar-SA"/>
        </w:rPr>
        <w:t xml:space="preserve"> letter submitted</w:t>
      </w:r>
      <w:r w:rsidR="00410AEA">
        <w:rPr>
          <w:rFonts w:ascii="Arial" w:eastAsia="Calibri" w:hAnsi="Arial" w:cs="Arial"/>
          <w:b/>
          <w:bCs/>
          <w:lang w:bidi="ar-SA"/>
        </w:rPr>
        <w:t xml:space="preserve"> and to approve for the “Cruise In” on Elm Street with </w:t>
      </w:r>
      <w:r w:rsidR="008A24B7">
        <w:rPr>
          <w:rFonts w:ascii="Arial" w:eastAsia="Calibri" w:hAnsi="Arial" w:cs="Arial"/>
          <w:b/>
          <w:bCs/>
          <w:lang w:bidi="ar-SA"/>
        </w:rPr>
        <w:t xml:space="preserve">street </w:t>
      </w:r>
      <w:r w:rsidR="00410AEA">
        <w:rPr>
          <w:rFonts w:ascii="Arial" w:eastAsia="Calibri" w:hAnsi="Arial" w:cs="Arial"/>
          <w:b/>
          <w:bCs/>
          <w:lang w:bidi="ar-SA"/>
        </w:rPr>
        <w:t>closure</w:t>
      </w:r>
      <w:r w:rsidR="008A24B7">
        <w:rPr>
          <w:rFonts w:ascii="Arial" w:eastAsia="Calibri" w:hAnsi="Arial" w:cs="Arial"/>
          <w:b/>
          <w:bCs/>
          <w:lang w:bidi="ar-SA"/>
        </w:rPr>
        <w:t xml:space="preserve"> only</w:t>
      </w:r>
      <w:r w:rsidR="00410AEA">
        <w:rPr>
          <w:rFonts w:ascii="Arial" w:eastAsia="Calibri" w:hAnsi="Arial" w:cs="Arial"/>
          <w:b/>
          <w:bCs/>
          <w:lang w:bidi="ar-SA"/>
        </w:rPr>
        <w:t xml:space="preserve"> in conjunction with the First Fridays.</w:t>
      </w:r>
    </w:p>
    <w:p w14:paraId="7046FE1B" w14:textId="6E8F4785" w:rsidR="00E025AA" w:rsidRDefault="00E025AA" w:rsidP="00C85AF7">
      <w:pPr>
        <w:rPr>
          <w:rFonts w:ascii="Arial" w:eastAsia="Calibri" w:hAnsi="Arial" w:cs="Arial"/>
          <w:sz w:val="22"/>
          <w:szCs w:val="22"/>
          <w:lang w:bidi="ar-SA"/>
        </w:rPr>
      </w:pPr>
    </w:p>
    <w:p w14:paraId="15C074F7" w14:textId="2281A106" w:rsidR="009A5D1A" w:rsidRPr="00E25A6E" w:rsidRDefault="009A5D1A" w:rsidP="009A5D1A">
      <w:pPr>
        <w:rPr>
          <w:rFonts w:ascii="Arial" w:hAnsi="Arial" w:cs="Arial"/>
          <w:b/>
        </w:rPr>
      </w:pPr>
      <w:r w:rsidRPr="00E25A6E">
        <w:rPr>
          <w:rFonts w:ascii="Arial" w:hAnsi="Arial" w:cs="Arial"/>
          <w:b/>
        </w:rPr>
        <w:t>POLICE DEPARTMENT</w:t>
      </w:r>
    </w:p>
    <w:p w14:paraId="5D281327" w14:textId="7A38EC1C" w:rsidR="004D45F0" w:rsidRPr="0001635E" w:rsidRDefault="0001635E" w:rsidP="009A5D1A">
      <w:pPr>
        <w:rPr>
          <w:rFonts w:ascii="Arial" w:hAnsi="Arial" w:cs="Arial"/>
          <w:bCs/>
        </w:rPr>
      </w:pPr>
      <w:r w:rsidRPr="0001635E">
        <w:rPr>
          <w:rFonts w:ascii="Arial" w:hAnsi="Arial" w:cs="Arial"/>
          <w:bCs/>
        </w:rPr>
        <w:t>MONTHLY REPORT/OVERTIME</w:t>
      </w:r>
    </w:p>
    <w:p w14:paraId="1E69E97C" w14:textId="584E2469" w:rsidR="00655C05" w:rsidRPr="005D7303" w:rsidRDefault="00E025AA" w:rsidP="005D7303">
      <w:pPr>
        <w:jc w:val="center"/>
        <w:rPr>
          <w:rFonts w:ascii="Arial" w:hAnsi="Arial" w:cs="Arial"/>
          <w:b/>
        </w:rPr>
      </w:pPr>
      <w:r w:rsidRPr="005D7303">
        <w:rPr>
          <w:rFonts w:ascii="Arial" w:hAnsi="Arial" w:cs="Arial"/>
          <w:b/>
        </w:rPr>
        <w:t>The board made a motion to approve the Monthly Report by Trustee Lutes, seconded by Trustee Catalano and was carried unanimously.</w:t>
      </w:r>
    </w:p>
    <w:p w14:paraId="56C6BE09" w14:textId="217543FA" w:rsidR="00E025AA" w:rsidRDefault="00E025AA" w:rsidP="009A5D1A">
      <w:pPr>
        <w:rPr>
          <w:rFonts w:ascii="Arial" w:hAnsi="Arial" w:cs="Arial"/>
          <w:bCs/>
        </w:rPr>
      </w:pPr>
    </w:p>
    <w:p w14:paraId="2ABD8618" w14:textId="068521E0" w:rsidR="00E025AA" w:rsidRDefault="00E025AA" w:rsidP="009A5D1A">
      <w:pPr>
        <w:rPr>
          <w:rFonts w:ascii="Arial" w:hAnsi="Arial" w:cs="Arial"/>
          <w:bCs/>
        </w:rPr>
      </w:pPr>
      <w:r>
        <w:rPr>
          <w:rFonts w:ascii="Arial" w:hAnsi="Arial" w:cs="Arial"/>
          <w:bCs/>
        </w:rPr>
        <w:lastRenderedPageBreak/>
        <w:t xml:space="preserve">REQUEST EXECUTIVE SESSION </w:t>
      </w:r>
    </w:p>
    <w:p w14:paraId="4F240E73" w14:textId="77777777" w:rsidR="005D7303" w:rsidRDefault="005D7303" w:rsidP="009A5D1A">
      <w:pPr>
        <w:rPr>
          <w:rFonts w:ascii="Arial" w:hAnsi="Arial" w:cs="Arial"/>
          <w:b/>
        </w:rPr>
      </w:pPr>
    </w:p>
    <w:p w14:paraId="08C777DA" w14:textId="14D1C94B" w:rsidR="009A5D1A" w:rsidRDefault="009A5D1A" w:rsidP="009A5D1A">
      <w:pPr>
        <w:rPr>
          <w:rFonts w:ascii="Arial" w:hAnsi="Arial" w:cs="Arial"/>
          <w:b/>
        </w:rPr>
      </w:pPr>
      <w:r w:rsidRPr="00E25A6E">
        <w:rPr>
          <w:rFonts w:ascii="Arial" w:hAnsi="Arial" w:cs="Arial"/>
          <w:b/>
        </w:rPr>
        <w:t>FIRE DEPARTMENT</w:t>
      </w:r>
    </w:p>
    <w:p w14:paraId="0CCB0C26" w14:textId="2CDE4BEB" w:rsidR="0001635E" w:rsidRPr="0001635E" w:rsidRDefault="0001635E" w:rsidP="009A5D1A">
      <w:pPr>
        <w:rPr>
          <w:rFonts w:ascii="Arial" w:hAnsi="Arial" w:cs="Arial"/>
          <w:bCs/>
        </w:rPr>
      </w:pPr>
      <w:r w:rsidRPr="0001635E">
        <w:rPr>
          <w:rFonts w:ascii="Arial" w:hAnsi="Arial" w:cs="Arial"/>
          <w:bCs/>
        </w:rPr>
        <w:t>MO</w:t>
      </w:r>
      <w:r>
        <w:rPr>
          <w:rFonts w:ascii="Arial" w:hAnsi="Arial" w:cs="Arial"/>
          <w:bCs/>
        </w:rPr>
        <w:t>N</w:t>
      </w:r>
      <w:r w:rsidRPr="0001635E">
        <w:rPr>
          <w:rFonts w:ascii="Arial" w:hAnsi="Arial" w:cs="Arial"/>
          <w:bCs/>
        </w:rPr>
        <w:t>THLY REPORT</w:t>
      </w:r>
    </w:p>
    <w:p w14:paraId="218D76AF" w14:textId="6C8D3E3D" w:rsidR="008738A1" w:rsidRDefault="005D7303" w:rsidP="005D7303">
      <w:pPr>
        <w:jc w:val="center"/>
        <w:rPr>
          <w:rFonts w:ascii="Arial" w:hAnsi="Arial" w:cs="Arial"/>
          <w:b/>
        </w:rPr>
      </w:pPr>
      <w:r>
        <w:rPr>
          <w:rFonts w:ascii="Arial" w:hAnsi="Arial" w:cs="Arial"/>
          <w:b/>
        </w:rPr>
        <w:t>The board made a motion to approve the Monthly Report by Trustee Holbrook, seconded by Trustee Lutes and was carried unanimously.</w:t>
      </w:r>
    </w:p>
    <w:p w14:paraId="019991CA" w14:textId="77777777" w:rsidR="00410AEA" w:rsidRDefault="00410AEA" w:rsidP="005D7303">
      <w:pPr>
        <w:jc w:val="center"/>
        <w:rPr>
          <w:rFonts w:ascii="Arial" w:hAnsi="Arial" w:cs="Arial"/>
          <w:b/>
        </w:rPr>
      </w:pPr>
    </w:p>
    <w:p w14:paraId="57B80359" w14:textId="2D22B1AC" w:rsidR="005D7303" w:rsidRPr="005D7303" w:rsidRDefault="005D7303" w:rsidP="005D7303">
      <w:pPr>
        <w:rPr>
          <w:rFonts w:ascii="Arial" w:hAnsi="Arial" w:cs="Arial"/>
          <w:bCs/>
        </w:rPr>
      </w:pPr>
      <w:r w:rsidRPr="005D7303">
        <w:rPr>
          <w:rFonts w:ascii="Arial" w:hAnsi="Arial" w:cs="Arial"/>
          <w:bCs/>
        </w:rPr>
        <w:t>NEW MEMBERS</w:t>
      </w:r>
    </w:p>
    <w:p w14:paraId="2706EF93" w14:textId="1A40D674" w:rsidR="005D7303" w:rsidRDefault="005D7303" w:rsidP="005D7303">
      <w:pPr>
        <w:jc w:val="center"/>
        <w:rPr>
          <w:rFonts w:ascii="Arial" w:hAnsi="Arial" w:cs="Arial"/>
          <w:b/>
        </w:rPr>
      </w:pPr>
      <w:r>
        <w:rPr>
          <w:rFonts w:ascii="Arial" w:hAnsi="Arial" w:cs="Arial"/>
          <w:b/>
        </w:rPr>
        <w:t xml:space="preserve">The board made a motion by Trustee Catalano, seconded by Trustee Holbrook and was carried unanimously to approve the following new members: Heather Fleck, Michael </w:t>
      </w:r>
      <w:proofErr w:type="spellStart"/>
      <w:r>
        <w:rPr>
          <w:rFonts w:ascii="Arial" w:hAnsi="Arial" w:cs="Arial"/>
          <w:b/>
        </w:rPr>
        <w:t>Tewinkle</w:t>
      </w:r>
      <w:proofErr w:type="spellEnd"/>
      <w:r w:rsidR="00667D25">
        <w:rPr>
          <w:rFonts w:ascii="Arial" w:hAnsi="Arial" w:cs="Arial"/>
          <w:b/>
        </w:rPr>
        <w:t xml:space="preserve"> and</w:t>
      </w:r>
      <w:r>
        <w:rPr>
          <w:rFonts w:ascii="Arial" w:hAnsi="Arial" w:cs="Arial"/>
          <w:b/>
        </w:rPr>
        <w:t xml:space="preserve"> Ricky Schrader</w:t>
      </w:r>
      <w:r w:rsidR="00667D25">
        <w:rPr>
          <w:rFonts w:ascii="Arial" w:hAnsi="Arial" w:cs="Arial"/>
          <w:b/>
        </w:rPr>
        <w:t xml:space="preserve">. Also, </w:t>
      </w:r>
      <w:r>
        <w:rPr>
          <w:rFonts w:ascii="Arial" w:hAnsi="Arial" w:cs="Arial"/>
          <w:b/>
        </w:rPr>
        <w:t>Kristina Norto</w:t>
      </w:r>
      <w:r w:rsidR="00175381">
        <w:rPr>
          <w:rFonts w:ascii="Arial" w:hAnsi="Arial" w:cs="Arial"/>
          <w:b/>
        </w:rPr>
        <w:t xml:space="preserve">n </w:t>
      </w:r>
      <w:r w:rsidR="006262B8">
        <w:rPr>
          <w:rFonts w:ascii="Arial" w:hAnsi="Arial" w:cs="Arial"/>
          <w:b/>
        </w:rPr>
        <w:t>contingent upon</w:t>
      </w:r>
      <w:r w:rsidR="00175381">
        <w:rPr>
          <w:rFonts w:ascii="Arial" w:hAnsi="Arial" w:cs="Arial"/>
          <w:b/>
        </w:rPr>
        <w:t xml:space="preserve"> </w:t>
      </w:r>
      <w:r w:rsidR="00667D25">
        <w:rPr>
          <w:rFonts w:ascii="Arial" w:hAnsi="Arial" w:cs="Arial"/>
          <w:b/>
        </w:rPr>
        <w:t>her</w:t>
      </w:r>
      <w:r w:rsidR="00EC1085">
        <w:rPr>
          <w:rFonts w:ascii="Arial" w:hAnsi="Arial" w:cs="Arial"/>
          <w:b/>
        </w:rPr>
        <w:t xml:space="preserve"> background check</w:t>
      </w:r>
      <w:r>
        <w:rPr>
          <w:rFonts w:ascii="Arial" w:hAnsi="Arial" w:cs="Arial"/>
          <w:b/>
        </w:rPr>
        <w:t>.</w:t>
      </w:r>
    </w:p>
    <w:p w14:paraId="1F7500C3" w14:textId="36809E8C" w:rsidR="005D7303" w:rsidRDefault="005D7303" w:rsidP="005D7303">
      <w:pPr>
        <w:rPr>
          <w:rFonts w:ascii="Arial" w:hAnsi="Arial" w:cs="Arial"/>
          <w:b/>
        </w:rPr>
      </w:pPr>
    </w:p>
    <w:p w14:paraId="7F4F2650" w14:textId="1D0E56C0" w:rsidR="00EC1085" w:rsidRPr="00EC1085" w:rsidRDefault="00EC1085" w:rsidP="005D7303">
      <w:pPr>
        <w:rPr>
          <w:rFonts w:ascii="Arial" w:hAnsi="Arial" w:cs="Arial"/>
          <w:bCs/>
        </w:rPr>
      </w:pPr>
      <w:r w:rsidRPr="00EC1085">
        <w:rPr>
          <w:rFonts w:ascii="Arial" w:hAnsi="Arial" w:cs="Arial"/>
          <w:bCs/>
        </w:rPr>
        <w:t>DISCUSS M-291</w:t>
      </w:r>
    </w:p>
    <w:p w14:paraId="4A22CBC1" w14:textId="0CD28421" w:rsidR="00EC1085" w:rsidRDefault="00911BE3" w:rsidP="00EC1085">
      <w:pPr>
        <w:jc w:val="center"/>
        <w:rPr>
          <w:rFonts w:ascii="Arial" w:hAnsi="Arial" w:cs="Arial"/>
          <w:b/>
        </w:rPr>
      </w:pPr>
      <w:r>
        <w:rPr>
          <w:rFonts w:ascii="Arial" w:hAnsi="Arial" w:cs="Arial"/>
          <w:b/>
        </w:rPr>
        <w:t xml:space="preserve">In the interest of the officers of the Fire Department’s wishes, it was motioned by </w:t>
      </w:r>
      <w:r w:rsidR="00187580">
        <w:rPr>
          <w:rFonts w:ascii="Arial" w:hAnsi="Arial" w:cs="Arial"/>
          <w:b/>
        </w:rPr>
        <w:t>Fire Department Liaison, T</w:t>
      </w:r>
      <w:r w:rsidR="00EC1085">
        <w:rPr>
          <w:rFonts w:ascii="Arial" w:hAnsi="Arial" w:cs="Arial"/>
          <w:b/>
        </w:rPr>
        <w:t>rustee Catalano, seconded by Trustee Cochran and was carried unanimously to declare M-291 as surplus</w:t>
      </w:r>
      <w:r>
        <w:rPr>
          <w:rFonts w:ascii="Arial" w:hAnsi="Arial" w:cs="Arial"/>
          <w:b/>
        </w:rPr>
        <w:t xml:space="preserve"> and to</w:t>
      </w:r>
      <w:r w:rsidR="00EC1085">
        <w:rPr>
          <w:rFonts w:ascii="Arial" w:hAnsi="Arial" w:cs="Arial"/>
          <w:b/>
        </w:rPr>
        <w:t xml:space="preserve"> </w:t>
      </w:r>
      <w:r w:rsidR="00667D25">
        <w:rPr>
          <w:rFonts w:ascii="Arial" w:hAnsi="Arial" w:cs="Arial"/>
          <w:b/>
        </w:rPr>
        <w:t xml:space="preserve">remove it from </w:t>
      </w:r>
      <w:r w:rsidR="00EC1085">
        <w:rPr>
          <w:rFonts w:ascii="Arial" w:hAnsi="Arial" w:cs="Arial"/>
          <w:b/>
        </w:rPr>
        <w:t>service</w:t>
      </w:r>
      <w:r w:rsidR="006262B8">
        <w:rPr>
          <w:rFonts w:ascii="Arial" w:hAnsi="Arial" w:cs="Arial"/>
          <w:b/>
        </w:rPr>
        <w:t xml:space="preserve"> as recommended by the Officers of the Fire Department of Westfield.</w:t>
      </w:r>
    </w:p>
    <w:p w14:paraId="09FF9175" w14:textId="77777777" w:rsidR="00EC1085" w:rsidRDefault="00EC1085" w:rsidP="005D7303">
      <w:pPr>
        <w:rPr>
          <w:rFonts w:ascii="Arial" w:hAnsi="Arial" w:cs="Arial"/>
          <w:b/>
        </w:rPr>
      </w:pPr>
    </w:p>
    <w:p w14:paraId="4B0ECCA0" w14:textId="77777777" w:rsidR="009A5D1A" w:rsidRPr="00E25A6E" w:rsidRDefault="009A5D1A" w:rsidP="009A5D1A">
      <w:pPr>
        <w:rPr>
          <w:rFonts w:ascii="Arial" w:hAnsi="Arial" w:cs="Arial"/>
          <w:b/>
        </w:rPr>
      </w:pPr>
      <w:r w:rsidRPr="00E25A6E">
        <w:rPr>
          <w:rFonts w:ascii="Arial" w:hAnsi="Arial" w:cs="Arial"/>
          <w:b/>
        </w:rPr>
        <w:t>RECREATION DEPARTMENT</w:t>
      </w:r>
    </w:p>
    <w:p w14:paraId="7BD442C8" w14:textId="5F082615" w:rsidR="00186573" w:rsidRDefault="0001635E" w:rsidP="009A5D1A">
      <w:pPr>
        <w:rPr>
          <w:rFonts w:ascii="Arial" w:hAnsi="Arial" w:cs="Arial"/>
          <w:bCs/>
        </w:rPr>
      </w:pPr>
      <w:r w:rsidRPr="0001635E">
        <w:rPr>
          <w:rFonts w:ascii="Arial" w:hAnsi="Arial" w:cs="Arial"/>
          <w:bCs/>
        </w:rPr>
        <w:t>PROGRAM REPORT</w:t>
      </w:r>
    </w:p>
    <w:p w14:paraId="56A9E718" w14:textId="45A54ED8" w:rsidR="005D7303" w:rsidRPr="00EC1085" w:rsidRDefault="00EC1085" w:rsidP="00EC1085">
      <w:pPr>
        <w:jc w:val="center"/>
        <w:rPr>
          <w:rFonts w:ascii="Arial" w:hAnsi="Arial" w:cs="Arial"/>
          <w:b/>
        </w:rPr>
      </w:pPr>
      <w:r w:rsidRPr="00EC1085">
        <w:rPr>
          <w:rFonts w:ascii="Arial" w:hAnsi="Arial" w:cs="Arial"/>
          <w:b/>
        </w:rPr>
        <w:t>The board made a motion to approve the Program Report by Trustee Lutes, seconded by Trustee Catalano and was carried unanimously.</w:t>
      </w:r>
    </w:p>
    <w:p w14:paraId="5CC586EA" w14:textId="77777777" w:rsidR="00B957C6" w:rsidRDefault="00B957C6" w:rsidP="009A5D1A">
      <w:pPr>
        <w:rPr>
          <w:rFonts w:ascii="Arial" w:hAnsi="Arial" w:cs="Arial"/>
          <w:b/>
        </w:rPr>
      </w:pPr>
    </w:p>
    <w:p w14:paraId="043A1768" w14:textId="70E6AE9C" w:rsidR="00655C05" w:rsidRPr="00B957C6" w:rsidRDefault="00B957C6" w:rsidP="009A5D1A">
      <w:pPr>
        <w:rPr>
          <w:rFonts w:ascii="Arial" w:hAnsi="Arial" w:cs="Arial"/>
          <w:bCs/>
        </w:rPr>
      </w:pPr>
      <w:r w:rsidRPr="00B957C6">
        <w:rPr>
          <w:rFonts w:ascii="Arial" w:hAnsi="Arial" w:cs="Arial"/>
          <w:bCs/>
        </w:rPr>
        <w:t>RECREATION COMMISSION MEMBER</w:t>
      </w:r>
    </w:p>
    <w:p w14:paraId="6E09BA54" w14:textId="77777777" w:rsidR="00E652C0" w:rsidRDefault="00B957C6" w:rsidP="00B957C6">
      <w:pPr>
        <w:jc w:val="center"/>
        <w:rPr>
          <w:rFonts w:ascii="Arial" w:hAnsi="Arial" w:cs="Arial"/>
          <w:bCs/>
        </w:rPr>
      </w:pPr>
      <w:r>
        <w:rPr>
          <w:rFonts w:ascii="Arial" w:hAnsi="Arial" w:cs="Arial"/>
          <w:b/>
        </w:rPr>
        <w:t xml:space="preserve">The board made a motion by Trustee Holbrook, seconded by Trustee Catalano and was carried unanimously to approve Wade </w:t>
      </w:r>
      <w:proofErr w:type="spellStart"/>
      <w:r>
        <w:rPr>
          <w:rFonts w:ascii="Arial" w:hAnsi="Arial" w:cs="Arial"/>
          <w:b/>
        </w:rPr>
        <w:t>Dellow</w:t>
      </w:r>
      <w:proofErr w:type="spellEnd"/>
      <w:r>
        <w:rPr>
          <w:rFonts w:ascii="Arial" w:hAnsi="Arial" w:cs="Arial"/>
          <w:b/>
        </w:rPr>
        <w:t xml:space="preserve"> as Rec. Commission member</w:t>
      </w:r>
      <w:r w:rsidR="006262B8">
        <w:rPr>
          <w:rFonts w:ascii="Arial" w:hAnsi="Arial" w:cs="Arial"/>
          <w:b/>
        </w:rPr>
        <w:t xml:space="preserve"> representing</w:t>
      </w:r>
      <w:r>
        <w:rPr>
          <w:rFonts w:ascii="Arial" w:hAnsi="Arial" w:cs="Arial"/>
          <w:b/>
        </w:rPr>
        <w:t xml:space="preserve"> </w:t>
      </w:r>
      <w:r w:rsidR="006262B8">
        <w:rPr>
          <w:rFonts w:ascii="Arial" w:hAnsi="Arial" w:cs="Arial"/>
          <w:b/>
        </w:rPr>
        <w:t xml:space="preserve">the Town of Westfield </w:t>
      </w:r>
      <w:r>
        <w:rPr>
          <w:rFonts w:ascii="Arial" w:hAnsi="Arial" w:cs="Arial"/>
          <w:b/>
        </w:rPr>
        <w:t xml:space="preserve">replacing Tim Smith with a term expiring in 2023. </w:t>
      </w:r>
      <w:r w:rsidR="00C63911" w:rsidRPr="00C63911">
        <w:rPr>
          <w:rFonts w:ascii="Arial" w:hAnsi="Arial" w:cs="Arial"/>
          <w:bCs/>
        </w:rPr>
        <w:t>Rec</w:t>
      </w:r>
      <w:r w:rsidR="006262B8">
        <w:rPr>
          <w:rFonts w:ascii="Arial" w:hAnsi="Arial" w:cs="Arial"/>
          <w:bCs/>
        </w:rPr>
        <w:t>reation</w:t>
      </w:r>
      <w:r w:rsidR="00C63911" w:rsidRPr="00C63911">
        <w:rPr>
          <w:rFonts w:ascii="Arial" w:hAnsi="Arial" w:cs="Arial"/>
          <w:bCs/>
        </w:rPr>
        <w:t xml:space="preserve"> Director Andrew Webster thanked Tim Smith</w:t>
      </w:r>
    </w:p>
    <w:p w14:paraId="0B5ECF0B" w14:textId="52E9CA7B" w:rsidR="00B957C6" w:rsidRPr="00C63911" w:rsidRDefault="00C63911" w:rsidP="00B957C6">
      <w:pPr>
        <w:jc w:val="center"/>
        <w:rPr>
          <w:rFonts w:ascii="Arial" w:hAnsi="Arial" w:cs="Arial"/>
          <w:bCs/>
        </w:rPr>
      </w:pPr>
      <w:r w:rsidRPr="00C63911">
        <w:rPr>
          <w:rFonts w:ascii="Arial" w:hAnsi="Arial" w:cs="Arial"/>
          <w:bCs/>
        </w:rPr>
        <w:t xml:space="preserve"> for his service.</w:t>
      </w:r>
    </w:p>
    <w:p w14:paraId="7DA395B7" w14:textId="77777777" w:rsidR="00B957C6" w:rsidRPr="00E25A6E" w:rsidRDefault="00B957C6" w:rsidP="009A5D1A">
      <w:pPr>
        <w:rPr>
          <w:rFonts w:ascii="Arial" w:hAnsi="Arial" w:cs="Arial"/>
          <w:b/>
        </w:rPr>
      </w:pPr>
    </w:p>
    <w:p w14:paraId="1912EF1D" w14:textId="43A0A275" w:rsidR="009A5D1A" w:rsidRDefault="009A5D1A" w:rsidP="009A5D1A">
      <w:pPr>
        <w:rPr>
          <w:rFonts w:ascii="Arial" w:hAnsi="Arial" w:cs="Arial"/>
          <w:b/>
        </w:rPr>
      </w:pPr>
      <w:r w:rsidRPr="00E25A6E">
        <w:rPr>
          <w:rFonts w:ascii="Arial" w:hAnsi="Arial" w:cs="Arial"/>
          <w:b/>
        </w:rPr>
        <w:t>CODE ENFORCEMENT</w:t>
      </w:r>
    </w:p>
    <w:p w14:paraId="04854CC2" w14:textId="2ACCDE29" w:rsidR="00655C05" w:rsidRPr="0001635E" w:rsidRDefault="0001635E" w:rsidP="009A5D1A">
      <w:pPr>
        <w:rPr>
          <w:rFonts w:ascii="Arial" w:hAnsi="Arial" w:cs="Arial"/>
          <w:bCs/>
        </w:rPr>
      </w:pPr>
      <w:r w:rsidRPr="0001635E">
        <w:rPr>
          <w:rFonts w:ascii="Arial" w:hAnsi="Arial" w:cs="Arial"/>
          <w:bCs/>
        </w:rPr>
        <w:t>MONTHLY REPORT</w:t>
      </w:r>
    </w:p>
    <w:p w14:paraId="53E27C06" w14:textId="68985CFF" w:rsidR="00655C05" w:rsidRDefault="00EC1085" w:rsidP="00EC1085">
      <w:pPr>
        <w:jc w:val="center"/>
        <w:rPr>
          <w:rFonts w:ascii="Arial" w:hAnsi="Arial" w:cs="Arial"/>
          <w:b/>
        </w:rPr>
      </w:pPr>
      <w:r>
        <w:rPr>
          <w:rFonts w:ascii="Arial" w:hAnsi="Arial" w:cs="Arial"/>
          <w:b/>
        </w:rPr>
        <w:t>The board made a motion to approve the Code Office Monthly Report by Trustee Holbrook, seconded by Trustee Lutes and was carried unanimously.</w:t>
      </w:r>
      <w:r w:rsidR="00187580">
        <w:rPr>
          <w:rFonts w:ascii="Arial" w:hAnsi="Arial" w:cs="Arial"/>
          <w:b/>
        </w:rPr>
        <w:t xml:space="preserve"> </w:t>
      </w:r>
    </w:p>
    <w:p w14:paraId="3834829F" w14:textId="753B37F2" w:rsidR="00187580" w:rsidRPr="00187580" w:rsidRDefault="00E652C0" w:rsidP="00187580">
      <w:pPr>
        <w:rPr>
          <w:rFonts w:ascii="Arial" w:hAnsi="Arial" w:cs="Arial"/>
          <w:bCs/>
        </w:rPr>
      </w:pPr>
      <w:r>
        <w:rPr>
          <w:rFonts w:ascii="Arial" w:hAnsi="Arial" w:cs="Arial"/>
          <w:bCs/>
        </w:rPr>
        <w:t>The Code Officer updated the board on the</w:t>
      </w:r>
      <w:r w:rsidR="00187580">
        <w:rPr>
          <w:rFonts w:ascii="Arial" w:hAnsi="Arial" w:cs="Arial"/>
          <w:bCs/>
        </w:rPr>
        <w:t xml:space="preserve"> Medical Health Building</w:t>
      </w:r>
      <w:r w:rsidR="009829CE">
        <w:rPr>
          <w:rFonts w:ascii="Arial" w:hAnsi="Arial" w:cs="Arial"/>
          <w:bCs/>
        </w:rPr>
        <w:t xml:space="preserve"> Project </w:t>
      </w:r>
      <w:r>
        <w:rPr>
          <w:rFonts w:ascii="Arial" w:hAnsi="Arial" w:cs="Arial"/>
          <w:bCs/>
        </w:rPr>
        <w:t>that</w:t>
      </w:r>
      <w:r w:rsidR="00187580">
        <w:rPr>
          <w:rFonts w:ascii="Arial" w:hAnsi="Arial" w:cs="Arial"/>
          <w:bCs/>
        </w:rPr>
        <w:t xml:space="preserve"> is scheduled to begin in</w:t>
      </w:r>
      <w:r w:rsidR="00187580" w:rsidRPr="00187580">
        <w:rPr>
          <w:rFonts w:ascii="Arial" w:hAnsi="Arial" w:cs="Arial"/>
          <w:bCs/>
        </w:rPr>
        <w:t xml:space="preserve"> March</w:t>
      </w:r>
      <w:r w:rsidR="00187580">
        <w:rPr>
          <w:rFonts w:ascii="Arial" w:hAnsi="Arial" w:cs="Arial"/>
          <w:bCs/>
        </w:rPr>
        <w:t xml:space="preserve">. The permit will be issued in two parts; first the foundation and then the building permit to follow. The Insurance Certificates are required first. </w:t>
      </w:r>
    </w:p>
    <w:p w14:paraId="50890297" w14:textId="77777777" w:rsidR="00EC1085" w:rsidRPr="00E25A6E" w:rsidRDefault="00EC1085" w:rsidP="009A5D1A">
      <w:pPr>
        <w:rPr>
          <w:rFonts w:ascii="Arial" w:hAnsi="Arial" w:cs="Arial"/>
          <w:b/>
        </w:rPr>
      </w:pPr>
    </w:p>
    <w:p w14:paraId="40C147A8" w14:textId="28C8F9DB" w:rsidR="009A5D1A" w:rsidRPr="00E25A6E" w:rsidRDefault="006A7BAC" w:rsidP="009A5D1A">
      <w:pPr>
        <w:rPr>
          <w:rFonts w:ascii="Arial" w:hAnsi="Arial" w:cs="Arial"/>
          <w:b/>
        </w:rPr>
      </w:pPr>
      <w:r>
        <w:rPr>
          <w:rFonts w:ascii="Arial" w:hAnsi="Arial" w:cs="Arial"/>
          <w:b/>
        </w:rPr>
        <w:t>P</w:t>
      </w:r>
      <w:r w:rsidR="009A5D1A" w:rsidRPr="00E25A6E">
        <w:rPr>
          <w:rFonts w:ascii="Arial" w:hAnsi="Arial" w:cs="Arial"/>
          <w:b/>
        </w:rPr>
        <w:t>UBLIC WORKS</w:t>
      </w:r>
    </w:p>
    <w:p w14:paraId="1CDAC309" w14:textId="65EFDF53" w:rsidR="00411845" w:rsidRDefault="00C63911" w:rsidP="00416DE0">
      <w:pPr>
        <w:rPr>
          <w:rFonts w:ascii="Arial" w:hAnsi="Arial" w:cs="Arial"/>
          <w:bCs/>
        </w:rPr>
      </w:pPr>
      <w:r>
        <w:rPr>
          <w:rFonts w:ascii="Arial" w:hAnsi="Arial" w:cs="Arial"/>
          <w:bCs/>
        </w:rPr>
        <w:t>REFUSE</w:t>
      </w:r>
      <w:r w:rsidR="00E465EA">
        <w:rPr>
          <w:rFonts w:ascii="Arial" w:hAnsi="Arial" w:cs="Arial"/>
          <w:bCs/>
        </w:rPr>
        <w:t xml:space="preserve"> COLLECTION, SPRING CLEANUP</w:t>
      </w:r>
      <w:r>
        <w:rPr>
          <w:rFonts w:ascii="Arial" w:hAnsi="Arial" w:cs="Arial"/>
          <w:bCs/>
        </w:rPr>
        <w:t xml:space="preserve"> BID AWARD</w:t>
      </w:r>
    </w:p>
    <w:p w14:paraId="5F6FA734" w14:textId="54CB1FB3" w:rsidR="00C63911" w:rsidRPr="00C63911" w:rsidRDefault="00C63911" w:rsidP="00C63911">
      <w:pPr>
        <w:jc w:val="center"/>
        <w:rPr>
          <w:rFonts w:ascii="Arial" w:hAnsi="Arial" w:cs="Arial"/>
          <w:b/>
        </w:rPr>
      </w:pPr>
      <w:r w:rsidRPr="00C63911">
        <w:rPr>
          <w:rFonts w:ascii="Arial" w:hAnsi="Arial" w:cs="Arial"/>
          <w:b/>
        </w:rPr>
        <w:t xml:space="preserve">The board made a motion </w:t>
      </w:r>
      <w:r w:rsidR="005A2E93" w:rsidRPr="00C63911">
        <w:rPr>
          <w:rFonts w:ascii="Arial" w:hAnsi="Arial" w:cs="Arial"/>
          <w:b/>
        </w:rPr>
        <w:t>by Trustee Holbrook, seconded by Trustee Catalano and was carried</w:t>
      </w:r>
      <w:r w:rsidR="005A2E93">
        <w:rPr>
          <w:rFonts w:ascii="Arial" w:hAnsi="Arial" w:cs="Arial"/>
          <w:bCs/>
        </w:rPr>
        <w:t xml:space="preserve"> </w:t>
      </w:r>
      <w:r w:rsidR="005A2E93" w:rsidRPr="00C63911">
        <w:rPr>
          <w:rFonts w:ascii="Arial" w:hAnsi="Arial" w:cs="Arial"/>
          <w:b/>
        </w:rPr>
        <w:t xml:space="preserve">unanimously </w:t>
      </w:r>
      <w:r w:rsidRPr="00C63911">
        <w:rPr>
          <w:rFonts w:ascii="Arial" w:hAnsi="Arial" w:cs="Arial"/>
          <w:b/>
        </w:rPr>
        <w:t>to award the Refuse</w:t>
      </w:r>
      <w:r w:rsidR="00E465EA">
        <w:rPr>
          <w:rFonts w:ascii="Arial" w:hAnsi="Arial" w:cs="Arial"/>
          <w:b/>
        </w:rPr>
        <w:t xml:space="preserve"> Collection, Spring Cleanup</w:t>
      </w:r>
      <w:r w:rsidRPr="00C63911">
        <w:rPr>
          <w:rFonts w:ascii="Arial" w:hAnsi="Arial" w:cs="Arial"/>
          <w:b/>
        </w:rPr>
        <w:t xml:space="preserve"> Bid to Bestway Service</w:t>
      </w:r>
      <w:r w:rsidR="005A2E93">
        <w:rPr>
          <w:rFonts w:ascii="Arial" w:hAnsi="Arial" w:cs="Arial"/>
          <w:b/>
        </w:rPr>
        <w:t xml:space="preserve"> up to 2023 with</w:t>
      </w:r>
      <w:r w:rsidR="005A0759">
        <w:rPr>
          <w:rFonts w:ascii="Arial" w:hAnsi="Arial" w:cs="Arial"/>
          <w:b/>
        </w:rPr>
        <w:t xml:space="preserve"> </w:t>
      </w:r>
      <w:r w:rsidR="00E652C0">
        <w:rPr>
          <w:rFonts w:ascii="Arial" w:hAnsi="Arial" w:cs="Arial"/>
          <w:b/>
        </w:rPr>
        <w:t xml:space="preserve">the </w:t>
      </w:r>
      <w:r w:rsidR="005A0759">
        <w:rPr>
          <w:rFonts w:ascii="Arial" w:hAnsi="Arial" w:cs="Arial"/>
          <w:b/>
        </w:rPr>
        <w:t>possibility</w:t>
      </w:r>
      <w:r w:rsidR="005A2E93">
        <w:rPr>
          <w:rFonts w:ascii="Arial" w:hAnsi="Arial" w:cs="Arial"/>
          <w:b/>
        </w:rPr>
        <w:t xml:space="preserve"> for </w:t>
      </w:r>
      <w:r w:rsidR="005A0759">
        <w:rPr>
          <w:rFonts w:ascii="Arial" w:hAnsi="Arial" w:cs="Arial"/>
          <w:b/>
        </w:rPr>
        <w:t xml:space="preserve">a </w:t>
      </w:r>
      <w:r w:rsidR="005A2E93">
        <w:rPr>
          <w:rFonts w:ascii="Arial" w:hAnsi="Arial" w:cs="Arial"/>
          <w:b/>
        </w:rPr>
        <w:t>2</w:t>
      </w:r>
      <w:r w:rsidR="00F6082C">
        <w:rPr>
          <w:rFonts w:ascii="Arial" w:hAnsi="Arial" w:cs="Arial"/>
          <w:b/>
        </w:rPr>
        <w:t>-</w:t>
      </w:r>
      <w:r w:rsidR="005A2E93">
        <w:rPr>
          <w:rFonts w:ascii="Arial" w:hAnsi="Arial" w:cs="Arial"/>
          <w:b/>
        </w:rPr>
        <w:t>year extension at that time</w:t>
      </w:r>
      <w:r w:rsidR="005A0759">
        <w:rPr>
          <w:rFonts w:ascii="Arial" w:hAnsi="Arial" w:cs="Arial"/>
          <w:b/>
        </w:rPr>
        <w:t xml:space="preserve"> when the rate would</w:t>
      </w:r>
      <w:r w:rsidR="00E652C0">
        <w:rPr>
          <w:rFonts w:ascii="Arial" w:hAnsi="Arial" w:cs="Arial"/>
          <w:b/>
        </w:rPr>
        <w:t xml:space="preserve"> have to</w:t>
      </w:r>
      <w:r w:rsidR="005A0759">
        <w:rPr>
          <w:rFonts w:ascii="Arial" w:hAnsi="Arial" w:cs="Arial"/>
          <w:b/>
        </w:rPr>
        <w:t xml:space="preserve"> be </w:t>
      </w:r>
      <w:r w:rsidR="00E652C0">
        <w:rPr>
          <w:rFonts w:ascii="Arial" w:hAnsi="Arial" w:cs="Arial"/>
          <w:b/>
        </w:rPr>
        <w:t>re-</w:t>
      </w:r>
      <w:r w:rsidR="005A0759">
        <w:rPr>
          <w:rFonts w:ascii="Arial" w:hAnsi="Arial" w:cs="Arial"/>
          <w:b/>
        </w:rPr>
        <w:t>negotiated</w:t>
      </w:r>
      <w:r w:rsidR="005A2E93">
        <w:rPr>
          <w:rFonts w:ascii="Arial" w:hAnsi="Arial" w:cs="Arial"/>
          <w:b/>
        </w:rPr>
        <w:t>.</w:t>
      </w:r>
    </w:p>
    <w:p w14:paraId="6772F5D3" w14:textId="77777777" w:rsidR="00892333" w:rsidRDefault="00892333" w:rsidP="00416DE0">
      <w:pPr>
        <w:rPr>
          <w:rFonts w:ascii="Arial" w:hAnsi="Arial" w:cs="Arial"/>
          <w:b/>
        </w:rPr>
      </w:pPr>
    </w:p>
    <w:p w14:paraId="29847CBD" w14:textId="034BA90F" w:rsidR="00B957C6" w:rsidRDefault="00892333" w:rsidP="00416DE0">
      <w:pPr>
        <w:rPr>
          <w:rFonts w:ascii="Arial" w:hAnsi="Arial" w:cs="Arial"/>
          <w:bCs/>
        </w:rPr>
      </w:pPr>
      <w:r w:rsidRPr="00892333">
        <w:rPr>
          <w:rFonts w:ascii="Arial" w:hAnsi="Arial" w:cs="Arial"/>
          <w:bCs/>
        </w:rPr>
        <w:lastRenderedPageBreak/>
        <w:t>SHARED SERVICE AGREEMENT-NYSDOT</w:t>
      </w:r>
    </w:p>
    <w:p w14:paraId="091F88E2" w14:textId="479B2D97" w:rsidR="005A0759" w:rsidRDefault="005A0759" w:rsidP="005A0759">
      <w:pPr>
        <w:rPr>
          <w:rFonts w:ascii="Arial" w:hAnsi="Arial" w:cs="Arial"/>
          <w:bCs/>
        </w:rPr>
      </w:pPr>
      <w:r>
        <w:rPr>
          <w:rFonts w:ascii="Arial" w:hAnsi="Arial" w:cs="Arial"/>
          <w:bCs/>
        </w:rPr>
        <w:t>Ed LeBarron explained to the board that the State offers assistance with paving,</w:t>
      </w:r>
      <w:r w:rsidR="00167D8C">
        <w:rPr>
          <w:rFonts w:ascii="Arial" w:hAnsi="Arial" w:cs="Arial"/>
          <w:bCs/>
        </w:rPr>
        <w:t xml:space="preserve"> and/or</w:t>
      </w:r>
      <w:r>
        <w:rPr>
          <w:rFonts w:ascii="Arial" w:hAnsi="Arial" w:cs="Arial"/>
          <w:bCs/>
        </w:rPr>
        <w:t xml:space="preserve"> extra truck or equipment available</w:t>
      </w:r>
      <w:r w:rsidR="00167D8C">
        <w:rPr>
          <w:rFonts w:ascii="Arial" w:hAnsi="Arial" w:cs="Arial"/>
          <w:bCs/>
        </w:rPr>
        <w:t>,</w:t>
      </w:r>
      <w:r>
        <w:rPr>
          <w:rFonts w:ascii="Arial" w:hAnsi="Arial" w:cs="Arial"/>
          <w:bCs/>
        </w:rPr>
        <w:t xml:space="preserve"> they will send over for us when needed</w:t>
      </w:r>
      <w:r w:rsidR="00167D8C">
        <w:rPr>
          <w:rFonts w:ascii="Arial" w:hAnsi="Arial" w:cs="Arial"/>
          <w:bCs/>
        </w:rPr>
        <w:t>,</w:t>
      </w:r>
      <w:r>
        <w:rPr>
          <w:rFonts w:ascii="Arial" w:hAnsi="Arial" w:cs="Arial"/>
          <w:bCs/>
        </w:rPr>
        <w:t xml:space="preserve"> i.e. storms, disaster declared, etc. </w:t>
      </w:r>
      <w:r w:rsidR="00167D8C">
        <w:rPr>
          <w:rFonts w:ascii="Arial" w:hAnsi="Arial" w:cs="Arial"/>
          <w:bCs/>
        </w:rPr>
        <w:t>H</w:t>
      </w:r>
      <w:r>
        <w:rPr>
          <w:rFonts w:ascii="Arial" w:hAnsi="Arial" w:cs="Arial"/>
          <w:bCs/>
        </w:rPr>
        <w:t xml:space="preserve">e further explained we </w:t>
      </w:r>
      <w:r w:rsidR="00167D8C">
        <w:rPr>
          <w:rFonts w:ascii="Arial" w:hAnsi="Arial" w:cs="Arial"/>
          <w:bCs/>
        </w:rPr>
        <w:t>currently have this</w:t>
      </w:r>
      <w:r>
        <w:rPr>
          <w:rFonts w:ascii="Arial" w:hAnsi="Arial" w:cs="Arial"/>
          <w:bCs/>
        </w:rPr>
        <w:t xml:space="preserve"> agreement and it is up for a 4-year renewal.</w:t>
      </w:r>
    </w:p>
    <w:p w14:paraId="7C81ABA9" w14:textId="455FD948" w:rsidR="00892333" w:rsidRDefault="00892333" w:rsidP="00167D8C">
      <w:pPr>
        <w:jc w:val="center"/>
        <w:rPr>
          <w:rFonts w:ascii="Arial" w:hAnsi="Arial" w:cs="Arial"/>
          <w:b/>
        </w:rPr>
      </w:pPr>
      <w:r>
        <w:rPr>
          <w:rFonts w:ascii="Arial" w:hAnsi="Arial" w:cs="Arial"/>
          <w:b/>
        </w:rPr>
        <w:t>The board made a motion by Trustee Catalano, seconded by Trustee Lutes and was carried unanimously to approve the NYSDOT Shared Service Agreement</w:t>
      </w:r>
      <w:r w:rsidR="005A2E93">
        <w:rPr>
          <w:rFonts w:ascii="Arial" w:hAnsi="Arial" w:cs="Arial"/>
          <w:b/>
        </w:rPr>
        <w:t xml:space="preserve"> </w:t>
      </w:r>
      <w:r w:rsidR="00F6082C">
        <w:rPr>
          <w:rFonts w:ascii="Arial" w:hAnsi="Arial" w:cs="Arial"/>
          <w:b/>
        </w:rPr>
        <w:t xml:space="preserve">in the amount of </w:t>
      </w:r>
      <w:r w:rsidR="005A2E93">
        <w:rPr>
          <w:rFonts w:ascii="Arial" w:hAnsi="Arial" w:cs="Arial"/>
          <w:b/>
        </w:rPr>
        <w:t xml:space="preserve">up to a total </w:t>
      </w:r>
      <w:r w:rsidR="00F6082C">
        <w:rPr>
          <w:rFonts w:ascii="Arial" w:hAnsi="Arial" w:cs="Arial"/>
          <w:b/>
        </w:rPr>
        <w:t>not to exceed</w:t>
      </w:r>
      <w:r w:rsidR="005A2E93">
        <w:rPr>
          <w:rFonts w:ascii="Arial" w:hAnsi="Arial" w:cs="Arial"/>
          <w:b/>
        </w:rPr>
        <w:t xml:space="preserve"> $25,000/Yr.</w:t>
      </w:r>
    </w:p>
    <w:p w14:paraId="0C553FAE" w14:textId="3D78B022" w:rsidR="00892333" w:rsidRDefault="00892333" w:rsidP="00892333">
      <w:pPr>
        <w:jc w:val="center"/>
        <w:rPr>
          <w:rFonts w:ascii="Arial" w:hAnsi="Arial" w:cs="Arial"/>
          <w:b/>
        </w:rPr>
      </w:pPr>
    </w:p>
    <w:p w14:paraId="5A09CB7C" w14:textId="6DBF31C0" w:rsidR="00892333" w:rsidRDefault="00892333" w:rsidP="00892333">
      <w:pPr>
        <w:rPr>
          <w:rFonts w:ascii="Arial" w:hAnsi="Arial" w:cs="Arial"/>
          <w:bCs/>
        </w:rPr>
      </w:pPr>
      <w:r w:rsidRPr="008B3755">
        <w:rPr>
          <w:rFonts w:ascii="Arial" w:hAnsi="Arial" w:cs="Arial"/>
          <w:bCs/>
        </w:rPr>
        <w:t>PUBLIC WORKS PARKING LOT</w:t>
      </w:r>
      <w:r w:rsidR="00E652C0">
        <w:rPr>
          <w:rFonts w:ascii="Arial" w:hAnsi="Arial" w:cs="Arial"/>
          <w:bCs/>
        </w:rPr>
        <w:t xml:space="preserve"> UPDATE</w:t>
      </w:r>
    </w:p>
    <w:p w14:paraId="197DAB16" w14:textId="0201EE07" w:rsidR="00167D8C" w:rsidRPr="008B3755" w:rsidRDefault="00167D8C" w:rsidP="00892333">
      <w:pPr>
        <w:rPr>
          <w:rFonts w:ascii="Arial" w:hAnsi="Arial" w:cs="Arial"/>
          <w:bCs/>
        </w:rPr>
      </w:pPr>
      <w:r>
        <w:rPr>
          <w:rFonts w:ascii="Arial" w:hAnsi="Arial" w:cs="Arial"/>
          <w:bCs/>
        </w:rPr>
        <w:t xml:space="preserve">Is on the agenda </w:t>
      </w:r>
      <w:r w:rsidR="00A04F6D">
        <w:rPr>
          <w:rFonts w:ascii="Arial" w:hAnsi="Arial" w:cs="Arial"/>
          <w:bCs/>
        </w:rPr>
        <w:t xml:space="preserve">to be completed </w:t>
      </w:r>
      <w:r>
        <w:rPr>
          <w:rFonts w:ascii="Arial" w:hAnsi="Arial" w:cs="Arial"/>
          <w:bCs/>
        </w:rPr>
        <w:t>for this year</w:t>
      </w:r>
      <w:r w:rsidR="00E652C0">
        <w:rPr>
          <w:rFonts w:ascii="Arial" w:hAnsi="Arial" w:cs="Arial"/>
          <w:bCs/>
        </w:rPr>
        <w:t xml:space="preserve"> barring any other projects that do not automatically come up</w:t>
      </w:r>
      <w:r w:rsidR="00D7676F">
        <w:rPr>
          <w:rFonts w:ascii="Arial" w:hAnsi="Arial" w:cs="Arial"/>
          <w:bCs/>
        </w:rPr>
        <w:t>, this</w:t>
      </w:r>
      <w:r w:rsidR="00E652C0">
        <w:rPr>
          <w:rFonts w:ascii="Arial" w:hAnsi="Arial" w:cs="Arial"/>
          <w:bCs/>
        </w:rPr>
        <w:t xml:space="preserve"> is our priority.</w:t>
      </w:r>
      <w:r>
        <w:rPr>
          <w:rFonts w:ascii="Arial" w:hAnsi="Arial" w:cs="Arial"/>
          <w:bCs/>
        </w:rPr>
        <w:t xml:space="preserve"> </w:t>
      </w:r>
    </w:p>
    <w:p w14:paraId="5BB01D98" w14:textId="77777777" w:rsidR="00892333" w:rsidRDefault="00892333" w:rsidP="00892333">
      <w:pPr>
        <w:jc w:val="center"/>
        <w:rPr>
          <w:rFonts w:ascii="Arial" w:hAnsi="Arial" w:cs="Arial"/>
          <w:b/>
        </w:rPr>
      </w:pPr>
    </w:p>
    <w:p w14:paraId="0F78E566" w14:textId="402E47CC" w:rsidR="00411845" w:rsidRPr="00E25A6E" w:rsidRDefault="00411845" w:rsidP="00411845">
      <w:pPr>
        <w:rPr>
          <w:rFonts w:ascii="Arial" w:hAnsi="Arial" w:cs="Arial"/>
          <w:b/>
        </w:rPr>
      </w:pPr>
      <w:r w:rsidRPr="00E25A6E">
        <w:rPr>
          <w:rFonts w:ascii="Arial" w:hAnsi="Arial" w:cs="Arial"/>
          <w:b/>
        </w:rPr>
        <w:t xml:space="preserve">WATER </w:t>
      </w:r>
      <w:r w:rsidR="00507499">
        <w:rPr>
          <w:rFonts w:ascii="Arial" w:hAnsi="Arial" w:cs="Arial"/>
          <w:b/>
        </w:rPr>
        <w:t xml:space="preserve">&amp; SEWER </w:t>
      </w:r>
      <w:r w:rsidRPr="00E25A6E">
        <w:rPr>
          <w:rFonts w:ascii="Arial" w:hAnsi="Arial" w:cs="Arial"/>
          <w:b/>
        </w:rPr>
        <w:t>DEPARTMENT</w:t>
      </w:r>
    </w:p>
    <w:p w14:paraId="5C717A6F" w14:textId="27B67DCE" w:rsidR="00411845" w:rsidRDefault="00167D8C" w:rsidP="00411845">
      <w:pPr>
        <w:rPr>
          <w:rFonts w:ascii="Arial" w:hAnsi="Arial" w:cs="Arial"/>
        </w:rPr>
      </w:pPr>
      <w:r>
        <w:rPr>
          <w:rFonts w:ascii="Arial" w:hAnsi="Arial" w:cs="Arial"/>
        </w:rPr>
        <w:t xml:space="preserve">Andrew Thompson reported that </w:t>
      </w:r>
      <w:r w:rsidR="008B3755">
        <w:rPr>
          <w:rFonts w:ascii="Arial" w:hAnsi="Arial" w:cs="Arial"/>
        </w:rPr>
        <w:t>Robert Burgess</w:t>
      </w:r>
      <w:r w:rsidR="005A2E93">
        <w:rPr>
          <w:rFonts w:ascii="Arial" w:hAnsi="Arial" w:cs="Arial"/>
        </w:rPr>
        <w:t xml:space="preserve"> has</w:t>
      </w:r>
      <w:r w:rsidR="008B3755">
        <w:rPr>
          <w:rFonts w:ascii="Arial" w:hAnsi="Arial" w:cs="Arial"/>
        </w:rPr>
        <w:t xml:space="preserve"> </w:t>
      </w:r>
      <w:r>
        <w:rPr>
          <w:rFonts w:ascii="Arial" w:hAnsi="Arial" w:cs="Arial"/>
        </w:rPr>
        <w:t>passed</w:t>
      </w:r>
      <w:r w:rsidR="008B3755">
        <w:rPr>
          <w:rFonts w:ascii="Arial" w:hAnsi="Arial" w:cs="Arial"/>
        </w:rPr>
        <w:t xml:space="preserve"> his 3A Operator </w:t>
      </w:r>
      <w:r>
        <w:rPr>
          <w:rFonts w:ascii="Arial" w:hAnsi="Arial" w:cs="Arial"/>
        </w:rPr>
        <w:t>test, so he will be another certified operator.</w:t>
      </w:r>
      <w:r w:rsidR="00E652C0">
        <w:rPr>
          <w:rFonts w:ascii="Arial" w:hAnsi="Arial" w:cs="Arial"/>
        </w:rPr>
        <w:t xml:space="preserve"> Congratulations to Robert.</w:t>
      </w:r>
    </w:p>
    <w:p w14:paraId="5E8A2C7B" w14:textId="75D94F29" w:rsidR="008B3755" w:rsidRDefault="008B3755" w:rsidP="00411845">
      <w:pPr>
        <w:rPr>
          <w:rFonts w:ascii="Arial" w:hAnsi="Arial" w:cs="Arial"/>
        </w:rPr>
      </w:pPr>
    </w:p>
    <w:p w14:paraId="2CBEC7FD" w14:textId="7DC912E0" w:rsidR="008B3755" w:rsidRDefault="00167D8C" w:rsidP="00411845">
      <w:pPr>
        <w:rPr>
          <w:rFonts w:ascii="Arial" w:hAnsi="Arial" w:cs="Arial"/>
        </w:rPr>
      </w:pPr>
      <w:r>
        <w:rPr>
          <w:rFonts w:ascii="Arial" w:hAnsi="Arial" w:cs="Arial"/>
        </w:rPr>
        <w:t>The Mayor noted that there is a Water District Meeting on March 17</w:t>
      </w:r>
      <w:r w:rsidRPr="00167D8C">
        <w:rPr>
          <w:rFonts w:ascii="Arial" w:hAnsi="Arial" w:cs="Arial"/>
          <w:vertAlign w:val="superscript"/>
        </w:rPr>
        <w:t>th</w:t>
      </w:r>
      <w:r>
        <w:rPr>
          <w:rFonts w:ascii="Arial" w:hAnsi="Arial" w:cs="Arial"/>
        </w:rPr>
        <w:t xml:space="preserve"> for others who would like to attend.</w:t>
      </w:r>
    </w:p>
    <w:p w14:paraId="2255CEAB" w14:textId="77777777" w:rsidR="00655C05" w:rsidRDefault="00655C05" w:rsidP="00411845">
      <w:pPr>
        <w:rPr>
          <w:rFonts w:ascii="Arial" w:hAnsi="Arial" w:cs="Arial"/>
        </w:rPr>
      </w:pPr>
    </w:p>
    <w:p w14:paraId="01AFF94D" w14:textId="77777777" w:rsidR="009A5D1A" w:rsidRPr="00E25A6E" w:rsidRDefault="002710F3" w:rsidP="009A5D1A">
      <w:pPr>
        <w:rPr>
          <w:rFonts w:ascii="Arial" w:hAnsi="Arial" w:cs="Arial"/>
          <w:b/>
        </w:rPr>
      </w:pPr>
      <w:r w:rsidRPr="00E25A6E">
        <w:rPr>
          <w:rFonts w:ascii="Arial" w:hAnsi="Arial" w:cs="Arial"/>
          <w:b/>
        </w:rPr>
        <w:t>ELECTRIC DEPARTMENT</w:t>
      </w:r>
    </w:p>
    <w:p w14:paraId="2AD08D7E" w14:textId="481F6784" w:rsidR="00655C05" w:rsidRPr="008B3755" w:rsidRDefault="008B3755" w:rsidP="009A5D1A">
      <w:pPr>
        <w:rPr>
          <w:rFonts w:ascii="Arial" w:hAnsi="Arial" w:cs="Arial"/>
          <w:bCs/>
        </w:rPr>
      </w:pPr>
      <w:r w:rsidRPr="008B3755">
        <w:rPr>
          <w:rFonts w:ascii="Arial" w:hAnsi="Arial" w:cs="Arial"/>
          <w:bCs/>
        </w:rPr>
        <w:t>REQUEST FOR PURCHASE</w:t>
      </w:r>
      <w:r>
        <w:rPr>
          <w:rFonts w:ascii="Arial" w:hAnsi="Arial" w:cs="Arial"/>
          <w:bCs/>
        </w:rPr>
        <w:t xml:space="preserve"> OF VOLTAGE REGULATORS</w:t>
      </w:r>
    </w:p>
    <w:p w14:paraId="2C8161FD" w14:textId="0305D7D0" w:rsidR="00837657" w:rsidRDefault="008B3755" w:rsidP="008B3755">
      <w:pPr>
        <w:jc w:val="center"/>
        <w:rPr>
          <w:rFonts w:ascii="Arial" w:hAnsi="Arial" w:cs="Arial"/>
          <w:b/>
        </w:rPr>
      </w:pPr>
      <w:r>
        <w:rPr>
          <w:rFonts w:ascii="Arial" w:hAnsi="Arial" w:cs="Arial"/>
          <w:b/>
        </w:rPr>
        <w:t>The board made a motion to approve the request to purchase 3 voltage regulators from T</w:t>
      </w:r>
      <w:r w:rsidR="00837657">
        <w:rPr>
          <w:rFonts w:ascii="Arial" w:hAnsi="Arial" w:cs="Arial"/>
          <w:b/>
        </w:rPr>
        <w:t>&amp;</w:t>
      </w:r>
      <w:r>
        <w:rPr>
          <w:rFonts w:ascii="Arial" w:hAnsi="Arial" w:cs="Arial"/>
          <w:b/>
        </w:rPr>
        <w:t>R Electric</w:t>
      </w:r>
      <w:r w:rsidR="00837657">
        <w:rPr>
          <w:rFonts w:ascii="Arial" w:hAnsi="Arial" w:cs="Arial"/>
          <w:b/>
        </w:rPr>
        <w:t xml:space="preserve"> in the amount of $13,500</w:t>
      </w:r>
      <w:r>
        <w:rPr>
          <w:rFonts w:ascii="Arial" w:hAnsi="Arial" w:cs="Arial"/>
          <w:b/>
        </w:rPr>
        <w:t xml:space="preserve"> on a motion made by Trustee Lutes, seconded by Trustee Cochran and was carried unanimously.</w:t>
      </w:r>
      <w:r w:rsidR="00837657">
        <w:rPr>
          <w:rFonts w:ascii="Arial" w:hAnsi="Arial" w:cs="Arial"/>
          <w:b/>
        </w:rPr>
        <w:t xml:space="preserve"> </w:t>
      </w:r>
    </w:p>
    <w:p w14:paraId="4D703C59" w14:textId="08984B88" w:rsidR="008B3755" w:rsidRPr="00837657" w:rsidRDefault="00837657" w:rsidP="00837657">
      <w:pPr>
        <w:rPr>
          <w:rFonts w:ascii="Arial" w:hAnsi="Arial" w:cs="Arial"/>
          <w:bCs/>
        </w:rPr>
      </w:pPr>
      <w:r w:rsidRPr="00837657">
        <w:rPr>
          <w:rFonts w:ascii="Arial" w:hAnsi="Arial" w:cs="Arial"/>
          <w:bCs/>
        </w:rPr>
        <w:t xml:space="preserve">The board discussed perhaps having an Open House in the summer for </w:t>
      </w:r>
      <w:r>
        <w:rPr>
          <w:rFonts w:ascii="Arial" w:hAnsi="Arial" w:cs="Arial"/>
          <w:bCs/>
        </w:rPr>
        <w:t>everyone</w:t>
      </w:r>
      <w:r w:rsidRPr="00837657">
        <w:rPr>
          <w:rFonts w:ascii="Arial" w:hAnsi="Arial" w:cs="Arial"/>
          <w:bCs/>
        </w:rPr>
        <w:t xml:space="preserve"> to come and view the new electric building and all the improvements</w:t>
      </w:r>
      <w:r>
        <w:rPr>
          <w:rFonts w:ascii="Arial" w:hAnsi="Arial" w:cs="Arial"/>
          <w:bCs/>
        </w:rPr>
        <w:t xml:space="preserve"> which were completed</w:t>
      </w:r>
      <w:r w:rsidRPr="00837657">
        <w:rPr>
          <w:rFonts w:ascii="Arial" w:hAnsi="Arial" w:cs="Arial"/>
          <w:bCs/>
        </w:rPr>
        <w:t>.</w:t>
      </w:r>
      <w:r>
        <w:rPr>
          <w:rFonts w:ascii="Arial" w:hAnsi="Arial" w:cs="Arial"/>
          <w:bCs/>
        </w:rPr>
        <w:t xml:space="preserve">  </w:t>
      </w:r>
    </w:p>
    <w:p w14:paraId="2E48D342" w14:textId="77777777" w:rsidR="00655C05" w:rsidRPr="00837657" w:rsidRDefault="00655C05" w:rsidP="008B3755">
      <w:pPr>
        <w:jc w:val="center"/>
        <w:rPr>
          <w:rFonts w:ascii="Arial" w:hAnsi="Arial" w:cs="Arial"/>
          <w:bCs/>
        </w:rPr>
      </w:pPr>
    </w:p>
    <w:p w14:paraId="774F3829" w14:textId="1083F4C5" w:rsidR="009F611D" w:rsidRDefault="009A5D1A" w:rsidP="009A5D1A">
      <w:pPr>
        <w:rPr>
          <w:rFonts w:ascii="Arial" w:hAnsi="Arial" w:cs="Arial"/>
          <w:b/>
        </w:rPr>
      </w:pPr>
      <w:r w:rsidRPr="00E25A6E">
        <w:rPr>
          <w:rFonts w:ascii="Arial" w:hAnsi="Arial" w:cs="Arial"/>
          <w:b/>
        </w:rPr>
        <w:t>TREASURER</w:t>
      </w:r>
      <w:r w:rsidR="009F611D">
        <w:rPr>
          <w:rFonts w:ascii="Arial" w:hAnsi="Arial" w:cs="Arial"/>
          <w:b/>
        </w:rPr>
        <w:tab/>
      </w:r>
    </w:p>
    <w:p w14:paraId="3151E642" w14:textId="6B02D246" w:rsidR="009F611D" w:rsidRPr="009F611D" w:rsidRDefault="009F611D" w:rsidP="009A5D1A">
      <w:pPr>
        <w:rPr>
          <w:rFonts w:ascii="Arial" w:hAnsi="Arial" w:cs="Arial"/>
          <w:bCs/>
        </w:rPr>
      </w:pPr>
      <w:r w:rsidRPr="009F611D">
        <w:rPr>
          <w:rFonts w:ascii="Arial" w:hAnsi="Arial" w:cs="Arial"/>
          <w:bCs/>
        </w:rPr>
        <w:t>APPROVAL OF REVENUE &amp; EXPENSE REPORTS</w:t>
      </w:r>
    </w:p>
    <w:p w14:paraId="6649BDD1" w14:textId="4D2120A9" w:rsidR="009F611D" w:rsidRPr="009F611D" w:rsidRDefault="009F611D" w:rsidP="009F611D">
      <w:pPr>
        <w:jc w:val="center"/>
        <w:rPr>
          <w:rFonts w:ascii="Arial" w:hAnsi="Arial" w:cs="Arial"/>
          <w:b/>
        </w:rPr>
      </w:pPr>
      <w:r>
        <w:rPr>
          <w:rFonts w:ascii="Arial" w:hAnsi="Arial" w:cs="Arial"/>
          <w:b/>
        </w:rPr>
        <w:t>The board made a motion to approve the Revenue and Expense Reports by Trustee Holbrook, seconded by Trustee Catalano and was carried unanimously.</w:t>
      </w:r>
    </w:p>
    <w:p w14:paraId="4805A70B" w14:textId="77777777" w:rsidR="0001635E" w:rsidRDefault="0001635E" w:rsidP="009F611D">
      <w:pPr>
        <w:jc w:val="center"/>
        <w:rPr>
          <w:rFonts w:ascii="Arial" w:hAnsi="Arial" w:cs="Arial"/>
        </w:rPr>
      </w:pPr>
    </w:p>
    <w:p w14:paraId="2638BE6E" w14:textId="5A55EA04" w:rsidR="009A5D1A" w:rsidRDefault="009A5D1A" w:rsidP="009A5D1A">
      <w:pPr>
        <w:rPr>
          <w:rFonts w:ascii="Arial" w:hAnsi="Arial" w:cs="Arial"/>
          <w:b/>
        </w:rPr>
      </w:pPr>
      <w:r w:rsidRPr="00E25A6E">
        <w:rPr>
          <w:rFonts w:ascii="Arial" w:hAnsi="Arial" w:cs="Arial"/>
          <w:b/>
        </w:rPr>
        <w:t>CLERK</w:t>
      </w:r>
    </w:p>
    <w:p w14:paraId="2CFF827B" w14:textId="08A1547B" w:rsidR="00611821" w:rsidRDefault="00611821" w:rsidP="009A5D1A">
      <w:pPr>
        <w:rPr>
          <w:rFonts w:ascii="Arial" w:hAnsi="Arial" w:cs="Arial"/>
          <w:bCs/>
        </w:rPr>
      </w:pPr>
      <w:r>
        <w:rPr>
          <w:rFonts w:ascii="Arial" w:hAnsi="Arial" w:cs="Arial"/>
          <w:bCs/>
        </w:rPr>
        <w:t>The Clerk noted that w</w:t>
      </w:r>
      <w:r w:rsidRPr="00611821">
        <w:rPr>
          <w:rFonts w:ascii="Arial" w:hAnsi="Arial" w:cs="Arial"/>
          <w:bCs/>
        </w:rPr>
        <w:t xml:space="preserve">e received the William G. </w:t>
      </w:r>
      <w:proofErr w:type="spellStart"/>
      <w:r w:rsidRPr="00611821">
        <w:rPr>
          <w:rFonts w:ascii="Arial" w:hAnsi="Arial" w:cs="Arial"/>
          <w:bCs/>
        </w:rPr>
        <w:t>Pulmeroy</w:t>
      </w:r>
      <w:proofErr w:type="spellEnd"/>
      <w:r w:rsidR="00F4078E">
        <w:rPr>
          <w:rFonts w:ascii="Arial" w:hAnsi="Arial" w:cs="Arial"/>
          <w:bCs/>
        </w:rPr>
        <w:t xml:space="preserve"> Historic</w:t>
      </w:r>
      <w:r w:rsidRPr="00611821">
        <w:rPr>
          <w:rFonts w:ascii="Arial" w:hAnsi="Arial" w:cs="Arial"/>
          <w:bCs/>
        </w:rPr>
        <w:t xml:space="preserve"> </w:t>
      </w:r>
      <w:r w:rsidR="00F4078E">
        <w:rPr>
          <w:rFonts w:ascii="Arial" w:hAnsi="Arial" w:cs="Arial"/>
          <w:bCs/>
        </w:rPr>
        <w:t xml:space="preserve">Roadside Marker </w:t>
      </w:r>
      <w:r w:rsidRPr="00611821">
        <w:rPr>
          <w:rFonts w:ascii="Arial" w:hAnsi="Arial" w:cs="Arial"/>
          <w:bCs/>
        </w:rPr>
        <w:t>Foundation Grant for $1,100</w:t>
      </w:r>
      <w:r>
        <w:rPr>
          <w:rFonts w:ascii="Arial" w:hAnsi="Arial" w:cs="Arial"/>
          <w:bCs/>
        </w:rPr>
        <w:t xml:space="preserve"> to put up a historic marker in Moore Park with a target date of May 2</w:t>
      </w:r>
      <w:r w:rsidRPr="00611821">
        <w:rPr>
          <w:rFonts w:ascii="Arial" w:hAnsi="Arial" w:cs="Arial"/>
          <w:bCs/>
          <w:vertAlign w:val="superscript"/>
        </w:rPr>
        <w:t>nd</w:t>
      </w:r>
      <w:r>
        <w:rPr>
          <w:rFonts w:ascii="Arial" w:hAnsi="Arial" w:cs="Arial"/>
          <w:bCs/>
        </w:rPr>
        <w:t>.</w:t>
      </w:r>
      <w:r w:rsidRPr="00611821">
        <w:rPr>
          <w:rFonts w:ascii="Arial" w:hAnsi="Arial" w:cs="Arial"/>
          <w:bCs/>
        </w:rPr>
        <w:t xml:space="preserve"> </w:t>
      </w:r>
      <w:bookmarkStart w:id="0" w:name="_GoBack"/>
      <w:bookmarkEnd w:id="0"/>
      <w:r w:rsidR="00F4078E">
        <w:rPr>
          <w:rFonts w:ascii="Arial" w:hAnsi="Arial" w:cs="Arial"/>
          <w:bCs/>
        </w:rPr>
        <w:t>This Grant recognizes the achievements of Westfield Resident Vincent Powers</w:t>
      </w:r>
      <w:r w:rsidR="00CE0C91">
        <w:rPr>
          <w:rFonts w:ascii="Arial" w:hAnsi="Arial" w:cs="Arial"/>
          <w:bCs/>
        </w:rPr>
        <w:t xml:space="preserve"> who </w:t>
      </w:r>
      <w:r w:rsidR="00F4078E">
        <w:rPr>
          <w:rFonts w:ascii="Arial" w:hAnsi="Arial" w:cs="Arial"/>
          <w:bCs/>
        </w:rPr>
        <w:t>won the Kent</w:t>
      </w:r>
      <w:r w:rsidR="00CE0C91">
        <w:rPr>
          <w:rFonts w:ascii="Arial" w:hAnsi="Arial" w:cs="Arial"/>
          <w:bCs/>
        </w:rPr>
        <w:t>u</w:t>
      </w:r>
      <w:r w:rsidR="00F4078E">
        <w:rPr>
          <w:rFonts w:ascii="Arial" w:hAnsi="Arial" w:cs="Arial"/>
          <w:bCs/>
        </w:rPr>
        <w:t>cky Derby at age 28 in 1909 atop the horse, “Wintergreen”.</w:t>
      </w:r>
    </w:p>
    <w:p w14:paraId="01688384" w14:textId="77777777" w:rsidR="00611821" w:rsidRPr="00611821" w:rsidRDefault="00611821" w:rsidP="009A5D1A">
      <w:pPr>
        <w:rPr>
          <w:rFonts w:ascii="Arial" w:hAnsi="Arial" w:cs="Arial"/>
          <w:bCs/>
        </w:rPr>
      </w:pPr>
    </w:p>
    <w:p w14:paraId="4369748D" w14:textId="0B1456E3" w:rsidR="0001635E" w:rsidRDefault="009F611D" w:rsidP="0095666D">
      <w:pPr>
        <w:rPr>
          <w:rFonts w:ascii="Arial" w:hAnsi="Arial" w:cs="Arial"/>
        </w:rPr>
      </w:pPr>
      <w:r>
        <w:rPr>
          <w:rFonts w:ascii="Arial" w:hAnsi="Arial" w:cs="Arial"/>
        </w:rPr>
        <w:t>WARRANTS</w:t>
      </w:r>
    </w:p>
    <w:p w14:paraId="2655FC89" w14:textId="5C40DED4" w:rsidR="009F611D" w:rsidRDefault="009F611D" w:rsidP="009F611D">
      <w:pPr>
        <w:jc w:val="center"/>
        <w:rPr>
          <w:rFonts w:ascii="Arial" w:hAnsi="Arial" w:cs="Arial"/>
          <w:b/>
          <w:bCs/>
        </w:rPr>
      </w:pPr>
      <w:r w:rsidRPr="009F611D">
        <w:rPr>
          <w:rFonts w:ascii="Arial" w:hAnsi="Arial" w:cs="Arial"/>
          <w:b/>
          <w:bCs/>
        </w:rPr>
        <w:t>The following warrants were approved on a motion made by Trustee Cochran, seconded by Trustee Holbrook and was carried unanimously</w:t>
      </w:r>
      <w:r>
        <w:rPr>
          <w:rFonts w:ascii="Arial" w:hAnsi="Arial" w:cs="Arial"/>
          <w:b/>
          <w:bCs/>
        </w:rPr>
        <w:t>:</w:t>
      </w:r>
    </w:p>
    <w:p w14:paraId="3FB153C4" w14:textId="77777777" w:rsidR="009F611D" w:rsidRDefault="009F611D" w:rsidP="009F611D">
      <w:pPr>
        <w:jc w:val="center"/>
        <w:rPr>
          <w:rFonts w:ascii="Arial" w:hAnsi="Arial" w:cs="Arial"/>
          <w:b/>
          <w:bCs/>
        </w:rPr>
      </w:pPr>
    </w:p>
    <w:p w14:paraId="5552F9B1" w14:textId="0D9C1D16" w:rsidR="009F611D" w:rsidRDefault="009F611D" w:rsidP="009F611D">
      <w:pPr>
        <w:jc w:val="center"/>
        <w:rPr>
          <w:rFonts w:ascii="Arial" w:hAnsi="Arial" w:cs="Arial"/>
          <w:b/>
          <w:bCs/>
        </w:rPr>
      </w:pPr>
      <w:r>
        <w:rPr>
          <w:rFonts w:ascii="Arial" w:hAnsi="Arial" w:cs="Arial"/>
          <w:b/>
          <w:bCs/>
        </w:rPr>
        <w:t xml:space="preserve">Sewer </w:t>
      </w:r>
      <w:r>
        <w:rPr>
          <w:rFonts w:ascii="Arial" w:hAnsi="Arial" w:cs="Arial"/>
          <w:b/>
          <w:bCs/>
        </w:rPr>
        <w:tab/>
      </w:r>
      <w:r>
        <w:rPr>
          <w:rFonts w:ascii="Arial" w:hAnsi="Arial" w:cs="Arial"/>
          <w:b/>
          <w:bCs/>
        </w:rPr>
        <w:tab/>
        <w:t>W#45</w:t>
      </w:r>
      <w:r>
        <w:rPr>
          <w:rFonts w:ascii="Arial" w:hAnsi="Arial" w:cs="Arial"/>
          <w:b/>
          <w:bCs/>
        </w:rPr>
        <w:tab/>
      </w:r>
      <w:r>
        <w:rPr>
          <w:rFonts w:ascii="Arial" w:hAnsi="Arial" w:cs="Arial"/>
          <w:b/>
          <w:bCs/>
        </w:rPr>
        <w:tab/>
      </w:r>
      <w:r>
        <w:rPr>
          <w:rFonts w:ascii="Arial" w:hAnsi="Arial" w:cs="Arial"/>
          <w:b/>
          <w:bCs/>
        </w:rPr>
        <w:tab/>
        <w:t>$43,566.16</w:t>
      </w:r>
    </w:p>
    <w:p w14:paraId="391492F5" w14:textId="129AD18E" w:rsidR="009F611D" w:rsidRDefault="009F611D" w:rsidP="009F611D">
      <w:pPr>
        <w:rPr>
          <w:rFonts w:ascii="Arial" w:hAnsi="Arial" w:cs="Arial"/>
          <w:b/>
          <w:bCs/>
        </w:rPr>
      </w:pPr>
      <w:r>
        <w:rPr>
          <w:rFonts w:ascii="Arial" w:hAnsi="Arial" w:cs="Arial"/>
          <w:b/>
          <w:bCs/>
        </w:rPr>
        <w:tab/>
      </w:r>
      <w:r>
        <w:rPr>
          <w:rFonts w:ascii="Arial" w:hAnsi="Arial" w:cs="Arial"/>
          <w:b/>
          <w:bCs/>
        </w:rPr>
        <w:tab/>
        <w:t xml:space="preserve">       Water </w:t>
      </w:r>
      <w:r>
        <w:rPr>
          <w:rFonts w:ascii="Arial" w:hAnsi="Arial" w:cs="Arial"/>
          <w:b/>
          <w:bCs/>
        </w:rPr>
        <w:tab/>
      </w:r>
      <w:r>
        <w:rPr>
          <w:rFonts w:ascii="Arial" w:hAnsi="Arial" w:cs="Arial"/>
          <w:b/>
          <w:bCs/>
        </w:rPr>
        <w:tab/>
        <w:t xml:space="preserve">       W#50</w:t>
      </w:r>
      <w:r>
        <w:rPr>
          <w:rFonts w:ascii="Arial" w:hAnsi="Arial" w:cs="Arial"/>
          <w:b/>
          <w:bCs/>
        </w:rPr>
        <w:tab/>
      </w:r>
      <w:r>
        <w:rPr>
          <w:rFonts w:ascii="Arial" w:hAnsi="Arial" w:cs="Arial"/>
          <w:b/>
          <w:bCs/>
        </w:rPr>
        <w:tab/>
        <w:t xml:space="preserve">         18,422.47</w:t>
      </w:r>
    </w:p>
    <w:p w14:paraId="3AE8E84D" w14:textId="05CEF28D" w:rsidR="009F611D" w:rsidRDefault="009F611D" w:rsidP="009F611D">
      <w:pPr>
        <w:rPr>
          <w:rFonts w:ascii="Arial" w:hAnsi="Arial" w:cs="Arial"/>
          <w:b/>
          <w:bCs/>
        </w:rPr>
      </w:pPr>
      <w:r>
        <w:rPr>
          <w:rFonts w:ascii="Arial" w:hAnsi="Arial" w:cs="Arial"/>
          <w:b/>
          <w:bCs/>
        </w:rPr>
        <w:lastRenderedPageBreak/>
        <w:t xml:space="preserve">                            </w:t>
      </w:r>
      <w:r w:rsidR="00B40D7C">
        <w:rPr>
          <w:rFonts w:ascii="Arial" w:hAnsi="Arial" w:cs="Arial"/>
          <w:b/>
          <w:bCs/>
        </w:rPr>
        <w:t xml:space="preserve"> </w:t>
      </w:r>
      <w:r>
        <w:rPr>
          <w:rFonts w:ascii="Arial" w:hAnsi="Arial" w:cs="Arial"/>
          <w:b/>
          <w:bCs/>
        </w:rPr>
        <w:t>Capital</w:t>
      </w:r>
      <w:r>
        <w:rPr>
          <w:rFonts w:ascii="Arial" w:hAnsi="Arial" w:cs="Arial"/>
          <w:b/>
          <w:bCs/>
        </w:rPr>
        <w:tab/>
      </w:r>
      <w:r>
        <w:rPr>
          <w:rFonts w:ascii="Arial" w:hAnsi="Arial" w:cs="Arial"/>
          <w:b/>
          <w:bCs/>
        </w:rPr>
        <w:tab/>
        <w:t xml:space="preserve">       W#18</w:t>
      </w:r>
      <w:r>
        <w:rPr>
          <w:rFonts w:ascii="Arial" w:hAnsi="Arial" w:cs="Arial"/>
          <w:b/>
          <w:bCs/>
        </w:rPr>
        <w:tab/>
      </w:r>
      <w:r>
        <w:rPr>
          <w:rFonts w:ascii="Arial" w:hAnsi="Arial" w:cs="Arial"/>
          <w:b/>
          <w:bCs/>
        </w:rPr>
        <w:tab/>
        <w:t xml:space="preserve">           6,283.87</w:t>
      </w:r>
    </w:p>
    <w:p w14:paraId="717663F5" w14:textId="7686D772" w:rsidR="009F611D" w:rsidRDefault="009F611D" w:rsidP="009F611D">
      <w:pPr>
        <w:rPr>
          <w:rFonts w:ascii="Arial" w:hAnsi="Arial" w:cs="Arial"/>
          <w:b/>
          <w:bCs/>
        </w:rPr>
      </w:pPr>
      <w:r>
        <w:rPr>
          <w:rFonts w:ascii="Arial" w:hAnsi="Arial" w:cs="Arial"/>
          <w:b/>
          <w:bCs/>
        </w:rPr>
        <w:tab/>
      </w:r>
      <w:r>
        <w:rPr>
          <w:rFonts w:ascii="Arial" w:hAnsi="Arial" w:cs="Arial"/>
          <w:b/>
          <w:bCs/>
        </w:rPr>
        <w:tab/>
        <w:t xml:space="preserve">       General</w:t>
      </w:r>
      <w:r>
        <w:rPr>
          <w:rFonts w:ascii="Arial" w:hAnsi="Arial" w:cs="Arial"/>
          <w:b/>
          <w:bCs/>
        </w:rPr>
        <w:tab/>
      </w:r>
      <w:r>
        <w:rPr>
          <w:rFonts w:ascii="Arial" w:hAnsi="Arial" w:cs="Arial"/>
          <w:b/>
          <w:bCs/>
        </w:rPr>
        <w:tab/>
        <w:t xml:space="preserve">       W#41                       130,623.23</w:t>
      </w:r>
    </w:p>
    <w:p w14:paraId="2E041738" w14:textId="567E552C" w:rsidR="009F611D" w:rsidRDefault="009F611D" w:rsidP="009F611D">
      <w:pPr>
        <w:rPr>
          <w:rFonts w:ascii="Arial" w:hAnsi="Arial" w:cs="Arial"/>
          <w:b/>
          <w:bCs/>
        </w:rPr>
      </w:pPr>
      <w:r>
        <w:rPr>
          <w:rFonts w:ascii="Arial" w:hAnsi="Arial" w:cs="Arial"/>
          <w:b/>
          <w:bCs/>
        </w:rPr>
        <w:tab/>
        <w:t xml:space="preserve">  </w:t>
      </w:r>
      <w:r>
        <w:rPr>
          <w:rFonts w:ascii="Arial" w:hAnsi="Arial" w:cs="Arial"/>
          <w:b/>
          <w:bCs/>
        </w:rPr>
        <w:tab/>
        <w:t xml:space="preserve">       Electric                   W#48                         25,915.10</w:t>
      </w:r>
    </w:p>
    <w:p w14:paraId="3DFF0599" w14:textId="5F2F6F8F" w:rsidR="009F611D" w:rsidRDefault="009F611D" w:rsidP="009F611D">
      <w:pPr>
        <w:rPr>
          <w:rFonts w:ascii="Arial" w:hAnsi="Arial" w:cs="Arial"/>
          <w:b/>
          <w:bCs/>
        </w:rPr>
      </w:pPr>
    </w:p>
    <w:p w14:paraId="6D9BCFB5" w14:textId="0FCE8F2D" w:rsidR="00163DFA" w:rsidRPr="00163DFA" w:rsidRDefault="00163DFA" w:rsidP="00163DFA">
      <w:pPr>
        <w:jc w:val="center"/>
        <w:rPr>
          <w:rFonts w:ascii="Arial" w:hAnsi="Arial" w:cs="Arial"/>
          <w:b/>
          <w:bCs/>
        </w:rPr>
      </w:pPr>
      <w:r w:rsidRPr="00163DFA">
        <w:rPr>
          <w:rFonts w:ascii="Arial" w:hAnsi="Arial" w:cs="Arial"/>
          <w:b/>
          <w:bCs/>
        </w:rPr>
        <w:t>The board made a motion by Trustee Cochran, seconded b</w:t>
      </w:r>
      <w:r>
        <w:rPr>
          <w:rFonts w:ascii="Arial" w:hAnsi="Arial" w:cs="Arial"/>
          <w:b/>
          <w:bCs/>
        </w:rPr>
        <w:t xml:space="preserve">y </w:t>
      </w:r>
      <w:r w:rsidRPr="00163DFA">
        <w:rPr>
          <w:rFonts w:ascii="Arial" w:hAnsi="Arial" w:cs="Arial"/>
          <w:b/>
          <w:bCs/>
        </w:rPr>
        <w:t>Trustee Holbrook and was carried unanimously to enter into Executive Session to discuss Personnel.</w:t>
      </w:r>
    </w:p>
    <w:p w14:paraId="58E2F501" w14:textId="77777777" w:rsidR="00611821" w:rsidRDefault="00611821" w:rsidP="009F611D">
      <w:pPr>
        <w:rPr>
          <w:rFonts w:ascii="Arial" w:hAnsi="Arial" w:cs="Arial"/>
        </w:rPr>
      </w:pPr>
    </w:p>
    <w:p w14:paraId="39D7A222" w14:textId="3EBC4D01" w:rsidR="00163DFA" w:rsidRDefault="00163DFA" w:rsidP="009F611D">
      <w:pPr>
        <w:rPr>
          <w:rFonts w:ascii="Arial" w:hAnsi="Arial" w:cs="Arial"/>
        </w:rPr>
      </w:pPr>
      <w:r w:rsidRPr="00163DFA">
        <w:rPr>
          <w:rFonts w:ascii="Arial" w:hAnsi="Arial" w:cs="Arial"/>
        </w:rPr>
        <w:t>EXECUTIVE SESSION</w:t>
      </w:r>
    </w:p>
    <w:p w14:paraId="6E78DC2D" w14:textId="52B289F7" w:rsidR="00163DFA" w:rsidRPr="00163DFA" w:rsidRDefault="00163DFA" w:rsidP="00163DFA">
      <w:pPr>
        <w:jc w:val="center"/>
        <w:rPr>
          <w:rFonts w:ascii="Arial" w:hAnsi="Arial" w:cs="Arial"/>
          <w:b/>
          <w:bCs/>
        </w:rPr>
      </w:pPr>
      <w:r w:rsidRPr="00163DFA">
        <w:rPr>
          <w:rFonts w:ascii="Arial" w:hAnsi="Arial" w:cs="Arial"/>
          <w:b/>
          <w:bCs/>
        </w:rPr>
        <w:t>Following discussion, the Executive Session was ended on a motion made by Trustee Holbrook, seconded by Trustee Lutes and was carried unanimously.</w:t>
      </w:r>
    </w:p>
    <w:p w14:paraId="1DCF5309" w14:textId="77777777" w:rsidR="00163DFA" w:rsidRDefault="00163DFA" w:rsidP="0095666D">
      <w:pPr>
        <w:rPr>
          <w:rFonts w:ascii="Arial" w:hAnsi="Arial" w:cs="Arial"/>
        </w:rPr>
      </w:pPr>
    </w:p>
    <w:p w14:paraId="081631DA" w14:textId="2663B321" w:rsidR="0095666D" w:rsidRDefault="0095666D" w:rsidP="0095666D">
      <w:pPr>
        <w:rPr>
          <w:rFonts w:ascii="Arial" w:hAnsi="Arial" w:cs="Arial"/>
        </w:rPr>
      </w:pPr>
      <w:r w:rsidRPr="00E25A6E">
        <w:rPr>
          <w:rFonts w:ascii="Arial" w:hAnsi="Arial" w:cs="Arial"/>
        </w:rPr>
        <w:t>ACTION</w:t>
      </w:r>
    </w:p>
    <w:p w14:paraId="59DBD021" w14:textId="6F3BC1B1" w:rsidR="00163DFA" w:rsidRDefault="00163DFA" w:rsidP="00B40D7C">
      <w:pPr>
        <w:jc w:val="center"/>
        <w:rPr>
          <w:rFonts w:ascii="Arial" w:hAnsi="Arial" w:cs="Arial"/>
        </w:rPr>
      </w:pPr>
      <w:r>
        <w:rPr>
          <w:rFonts w:ascii="Arial" w:hAnsi="Arial" w:cs="Arial"/>
        </w:rPr>
        <w:t>Action taken as a result of the Executive Session is as follows:</w:t>
      </w:r>
    </w:p>
    <w:p w14:paraId="2F64A348" w14:textId="42D8DDD8" w:rsidR="00163DFA" w:rsidRDefault="00163DFA" w:rsidP="0095666D">
      <w:pPr>
        <w:rPr>
          <w:rFonts w:ascii="Arial" w:hAnsi="Arial" w:cs="Arial"/>
        </w:rPr>
      </w:pPr>
    </w:p>
    <w:p w14:paraId="690CF48C" w14:textId="6E9A0DEA" w:rsidR="0018527E" w:rsidRDefault="00163DFA" w:rsidP="005772E8">
      <w:pPr>
        <w:jc w:val="center"/>
        <w:rPr>
          <w:rFonts w:ascii="Arial" w:hAnsi="Arial" w:cs="Arial"/>
          <w:b/>
          <w:bCs/>
        </w:rPr>
      </w:pPr>
      <w:r w:rsidRPr="005772E8">
        <w:rPr>
          <w:rFonts w:ascii="Arial" w:hAnsi="Arial" w:cs="Arial"/>
          <w:b/>
          <w:bCs/>
        </w:rPr>
        <w:t>The board made a motion by Trustee Holbrook, seconded b</w:t>
      </w:r>
      <w:r w:rsidR="00611821">
        <w:rPr>
          <w:rFonts w:ascii="Arial" w:hAnsi="Arial" w:cs="Arial"/>
          <w:b/>
          <w:bCs/>
        </w:rPr>
        <w:t>y</w:t>
      </w:r>
      <w:r w:rsidRPr="005772E8">
        <w:rPr>
          <w:rFonts w:ascii="Arial" w:hAnsi="Arial" w:cs="Arial"/>
          <w:b/>
          <w:bCs/>
        </w:rPr>
        <w:t xml:space="preserve"> Trustee Cochran and was carried unanimously to approve upgrading </w:t>
      </w:r>
      <w:r w:rsidR="00611821" w:rsidRPr="005772E8">
        <w:rPr>
          <w:rFonts w:ascii="Arial" w:hAnsi="Arial" w:cs="Arial"/>
          <w:b/>
          <w:bCs/>
        </w:rPr>
        <w:t xml:space="preserve">Officer Corbin </w:t>
      </w:r>
      <w:proofErr w:type="spellStart"/>
      <w:r w:rsidR="00611821" w:rsidRPr="005772E8">
        <w:rPr>
          <w:rFonts w:ascii="Arial" w:hAnsi="Arial" w:cs="Arial"/>
          <w:b/>
          <w:bCs/>
        </w:rPr>
        <w:t>Meleen</w:t>
      </w:r>
      <w:proofErr w:type="spellEnd"/>
      <w:r w:rsidR="00611821" w:rsidRPr="005772E8">
        <w:rPr>
          <w:rFonts w:ascii="Arial" w:hAnsi="Arial" w:cs="Arial"/>
          <w:b/>
          <w:bCs/>
        </w:rPr>
        <w:t xml:space="preserve"> to </w:t>
      </w:r>
    </w:p>
    <w:p w14:paraId="14C37566" w14:textId="039B22B5" w:rsidR="00163DFA" w:rsidRDefault="00611821" w:rsidP="005772E8">
      <w:pPr>
        <w:jc w:val="center"/>
        <w:rPr>
          <w:rFonts w:ascii="Arial" w:hAnsi="Arial" w:cs="Arial"/>
          <w:b/>
          <w:bCs/>
        </w:rPr>
      </w:pPr>
      <w:r w:rsidRPr="005772E8">
        <w:rPr>
          <w:rFonts w:ascii="Arial" w:hAnsi="Arial" w:cs="Arial"/>
          <w:b/>
          <w:bCs/>
        </w:rPr>
        <w:t xml:space="preserve">Step 6 </w:t>
      </w:r>
      <w:r>
        <w:rPr>
          <w:rFonts w:ascii="Arial" w:hAnsi="Arial" w:cs="Arial"/>
          <w:b/>
          <w:bCs/>
        </w:rPr>
        <w:t>e</w:t>
      </w:r>
      <w:r w:rsidR="005772E8">
        <w:rPr>
          <w:rFonts w:ascii="Arial" w:hAnsi="Arial" w:cs="Arial"/>
          <w:b/>
          <w:bCs/>
        </w:rPr>
        <w:t>ffective February 19, 2020</w:t>
      </w:r>
      <w:r>
        <w:rPr>
          <w:rFonts w:ascii="Arial" w:hAnsi="Arial" w:cs="Arial"/>
          <w:b/>
          <w:bCs/>
        </w:rPr>
        <w:t>.</w:t>
      </w:r>
      <w:r w:rsidR="005772E8">
        <w:rPr>
          <w:rFonts w:ascii="Arial" w:hAnsi="Arial" w:cs="Arial"/>
          <w:b/>
          <w:bCs/>
        </w:rPr>
        <w:t xml:space="preserve"> </w:t>
      </w:r>
      <w:r w:rsidR="00163DFA" w:rsidRPr="005772E8">
        <w:rPr>
          <w:rFonts w:ascii="Arial" w:hAnsi="Arial" w:cs="Arial"/>
          <w:b/>
          <w:bCs/>
        </w:rPr>
        <w:t>His current rate is $27.83/Hr. In August it will be $28.28/Hr.</w:t>
      </w:r>
      <w:r w:rsidR="00CE0C91">
        <w:rPr>
          <w:rFonts w:ascii="Arial" w:hAnsi="Arial" w:cs="Arial"/>
          <w:b/>
          <w:bCs/>
        </w:rPr>
        <w:t xml:space="preserve"> Officer </w:t>
      </w:r>
      <w:proofErr w:type="spellStart"/>
      <w:r w:rsidR="00CE0C91">
        <w:rPr>
          <w:rFonts w:ascii="Arial" w:hAnsi="Arial" w:cs="Arial"/>
          <w:b/>
          <w:bCs/>
        </w:rPr>
        <w:t>Meleen</w:t>
      </w:r>
      <w:proofErr w:type="spellEnd"/>
      <w:r w:rsidR="00CE0C91">
        <w:rPr>
          <w:rFonts w:ascii="Arial" w:hAnsi="Arial" w:cs="Arial"/>
          <w:b/>
          <w:bCs/>
        </w:rPr>
        <w:t xml:space="preserve"> has really stepped up to the plate assisting the Chief with all the new Criminal Justice reform requirements.</w:t>
      </w:r>
    </w:p>
    <w:p w14:paraId="56F13DC0" w14:textId="7FDAC836" w:rsidR="005772E8" w:rsidRDefault="005772E8" w:rsidP="005772E8">
      <w:pPr>
        <w:jc w:val="center"/>
        <w:rPr>
          <w:rFonts w:ascii="Arial" w:hAnsi="Arial" w:cs="Arial"/>
          <w:b/>
          <w:bCs/>
        </w:rPr>
      </w:pPr>
    </w:p>
    <w:p w14:paraId="073FBB2E" w14:textId="1A0CE75B" w:rsidR="005772E8" w:rsidRPr="005772E8" w:rsidRDefault="005772E8" w:rsidP="005772E8">
      <w:pPr>
        <w:jc w:val="center"/>
        <w:rPr>
          <w:rFonts w:ascii="Arial" w:hAnsi="Arial" w:cs="Arial"/>
          <w:b/>
          <w:bCs/>
        </w:rPr>
      </w:pPr>
      <w:r>
        <w:rPr>
          <w:rFonts w:ascii="Arial" w:hAnsi="Arial" w:cs="Arial"/>
          <w:b/>
          <w:bCs/>
        </w:rPr>
        <w:t>There being no further business to come before the board, the meeting was adjourned on a motion made by Trustee Catalano, seconded by Trustee Lutes and was carried unanimously.</w:t>
      </w:r>
    </w:p>
    <w:sectPr w:rsidR="005772E8" w:rsidRPr="005772E8" w:rsidSect="00212B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16AAD" w14:textId="77777777" w:rsidR="00E469E2" w:rsidRDefault="00E469E2" w:rsidP="00D12548">
      <w:r>
        <w:separator/>
      </w:r>
    </w:p>
  </w:endnote>
  <w:endnote w:type="continuationSeparator" w:id="0">
    <w:p w14:paraId="2D24A320" w14:textId="77777777" w:rsidR="00E469E2" w:rsidRDefault="00E469E2"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5D5B" w14:textId="57D451BB" w:rsidR="007104EC" w:rsidRPr="00C85AF7" w:rsidRDefault="007104EC" w:rsidP="00C85AF7">
    <w:pPr>
      <w:pStyle w:val="Footer"/>
      <w:pBdr>
        <w:top w:val="thinThickSmallGap" w:sz="24" w:space="1" w:color="823B0B"/>
      </w:pBdr>
      <w:rPr>
        <w:rFonts w:ascii="Calibri Light" w:hAnsi="Calibri Light"/>
        <w:sz w:val="16"/>
      </w:rPr>
    </w:pPr>
    <w:r w:rsidRPr="00C85AF7">
      <w:rPr>
        <w:rFonts w:ascii="Calibri Light" w:hAnsi="Calibri Light"/>
        <w:sz w:val="16"/>
      </w:rPr>
      <w:t>Village Board Minutes</w:t>
    </w:r>
    <w:r w:rsidR="00D06B49" w:rsidRPr="00C85AF7">
      <w:rPr>
        <w:rFonts w:ascii="Calibri Light" w:hAnsi="Calibri Light"/>
        <w:sz w:val="16"/>
      </w:rPr>
      <w:t xml:space="preserve">                                                                           2/18/20</w:t>
    </w:r>
    <w:r w:rsidR="00382CE6" w:rsidRPr="00C85AF7">
      <w:rPr>
        <w:rFonts w:ascii="Calibri Light" w:hAnsi="Calibri Light"/>
        <w:sz w:val="16"/>
      </w:rPr>
      <w:tab/>
    </w:r>
    <w:r w:rsidR="00186573" w:rsidRPr="00C85AF7">
      <w:rPr>
        <w:rFonts w:ascii="Calibri Light" w:hAnsi="Calibri Light"/>
        <w:sz w:val="16"/>
      </w:rPr>
      <w:tab/>
    </w:r>
    <w:r w:rsidR="00382CE6" w:rsidRPr="00C85AF7">
      <w:rPr>
        <w:rFonts w:ascii="Calibri Light" w:hAnsi="Calibri Light"/>
        <w:sz w:val="16"/>
      </w:rPr>
      <w:t>P</w:t>
    </w:r>
    <w:r w:rsidRPr="00C85AF7">
      <w:rPr>
        <w:rFonts w:ascii="Calibri Light" w:hAnsi="Calibri Light"/>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C85AF7">
      <w:rPr>
        <w:rFonts w:ascii="Calibri Light" w:hAnsi="Calibri Light"/>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59349" w14:textId="77777777" w:rsidR="00E469E2" w:rsidRDefault="00E469E2" w:rsidP="00D12548">
      <w:r>
        <w:separator/>
      </w:r>
    </w:p>
  </w:footnote>
  <w:footnote w:type="continuationSeparator" w:id="0">
    <w:p w14:paraId="55B21739" w14:textId="77777777" w:rsidR="00E469E2" w:rsidRDefault="00E469E2" w:rsidP="00D12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3958F9"/>
    <w:multiLevelType w:val="hybridMultilevel"/>
    <w:tmpl w:val="E14EF810"/>
    <w:lvl w:ilvl="0" w:tplc="1E1A30F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0701A"/>
    <w:rsid w:val="0001508C"/>
    <w:rsid w:val="0001635E"/>
    <w:rsid w:val="00030A61"/>
    <w:rsid w:val="00052263"/>
    <w:rsid w:val="000A3812"/>
    <w:rsid w:val="000B4A6F"/>
    <w:rsid w:val="000B5112"/>
    <w:rsid w:val="000D1B0C"/>
    <w:rsid w:val="000E0B6A"/>
    <w:rsid w:val="000E235C"/>
    <w:rsid w:val="000E548B"/>
    <w:rsid w:val="000F0C88"/>
    <w:rsid w:val="00122300"/>
    <w:rsid w:val="00140BEF"/>
    <w:rsid w:val="00145100"/>
    <w:rsid w:val="00154731"/>
    <w:rsid w:val="00163DFA"/>
    <w:rsid w:val="00167D8C"/>
    <w:rsid w:val="00175381"/>
    <w:rsid w:val="0018527E"/>
    <w:rsid w:val="00186573"/>
    <w:rsid w:val="00187580"/>
    <w:rsid w:val="00191A15"/>
    <w:rsid w:val="001D7483"/>
    <w:rsid w:val="00200B9D"/>
    <w:rsid w:val="00212B58"/>
    <w:rsid w:val="0021697B"/>
    <w:rsid w:val="00220918"/>
    <w:rsid w:val="00224C19"/>
    <w:rsid w:val="00241E8C"/>
    <w:rsid w:val="002710F3"/>
    <w:rsid w:val="0027600F"/>
    <w:rsid w:val="002803BE"/>
    <w:rsid w:val="0029305B"/>
    <w:rsid w:val="002A4FB0"/>
    <w:rsid w:val="002B136E"/>
    <w:rsid w:val="002D72AE"/>
    <w:rsid w:val="002F3016"/>
    <w:rsid w:val="003232F7"/>
    <w:rsid w:val="0034383B"/>
    <w:rsid w:val="00355E67"/>
    <w:rsid w:val="003658E4"/>
    <w:rsid w:val="00382CE6"/>
    <w:rsid w:val="00385960"/>
    <w:rsid w:val="003A7128"/>
    <w:rsid w:val="003F0ABA"/>
    <w:rsid w:val="003F0D26"/>
    <w:rsid w:val="003F2B41"/>
    <w:rsid w:val="00405562"/>
    <w:rsid w:val="00405930"/>
    <w:rsid w:val="00410AEA"/>
    <w:rsid w:val="004112CC"/>
    <w:rsid w:val="00411650"/>
    <w:rsid w:val="00411845"/>
    <w:rsid w:val="00416DE0"/>
    <w:rsid w:val="00433730"/>
    <w:rsid w:val="0043566B"/>
    <w:rsid w:val="00440F7B"/>
    <w:rsid w:val="004427CC"/>
    <w:rsid w:val="00483ED3"/>
    <w:rsid w:val="00485A3E"/>
    <w:rsid w:val="00485B7E"/>
    <w:rsid w:val="004A5F4B"/>
    <w:rsid w:val="004A7D20"/>
    <w:rsid w:val="004B5B18"/>
    <w:rsid w:val="004C01AC"/>
    <w:rsid w:val="004D11F0"/>
    <w:rsid w:val="004D45F0"/>
    <w:rsid w:val="004D6B8F"/>
    <w:rsid w:val="004E20E6"/>
    <w:rsid w:val="00507499"/>
    <w:rsid w:val="00532382"/>
    <w:rsid w:val="00566C2E"/>
    <w:rsid w:val="005772E8"/>
    <w:rsid w:val="00594718"/>
    <w:rsid w:val="005A0759"/>
    <w:rsid w:val="005A2E93"/>
    <w:rsid w:val="005D7303"/>
    <w:rsid w:val="005E39BC"/>
    <w:rsid w:val="005E4FCC"/>
    <w:rsid w:val="00611821"/>
    <w:rsid w:val="006262B8"/>
    <w:rsid w:val="00626897"/>
    <w:rsid w:val="00636643"/>
    <w:rsid w:val="00647F48"/>
    <w:rsid w:val="00655C05"/>
    <w:rsid w:val="00661E37"/>
    <w:rsid w:val="00667D25"/>
    <w:rsid w:val="00675C9A"/>
    <w:rsid w:val="00687EB9"/>
    <w:rsid w:val="00690A6D"/>
    <w:rsid w:val="006A250C"/>
    <w:rsid w:val="006A5C50"/>
    <w:rsid w:val="006A7BAC"/>
    <w:rsid w:val="006B00F4"/>
    <w:rsid w:val="006C3668"/>
    <w:rsid w:val="006D3817"/>
    <w:rsid w:val="006F096D"/>
    <w:rsid w:val="006F4C6F"/>
    <w:rsid w:val="007104EC"/>
    <w:rsid w:val="00720887"/>
    <w:rsid w:val="007637F8"/>
    <w:rsid w:val="00773BAC"/>
    <w:rsid w:val="007D2432"/>
    <w:rsid w:val="007F7C82"/>
    <w:rsid w:val="008207F5"/>
    <w:rsid w:val="00827F6B"/>
    <w:rsid w:val="00837657"/>
    <w:rsid w:val="008738A1"/>
    <w:rsid w:val="00892333"/>
    <w:rsid w:val="008A24B7"/>
    <w:rsid w:val="008B3755"/>
    <w:rsid w:val="009029AA"/>
    <w:rsid w:val="00905118"/>
    <w:rsid w:val="00911BE3"/>
    <w:rsid w:val="00917249"/>
    <w:rsid w:val="00922D69"/>
    <w:rsid w:val="00931AD1"/>
    <w:rsid w:val="00947F52"/>
    <w:rsid w:val="00950AFF"/>
    <w:rsid w:val="0095666D"/>
    <w:rsid w:val="009800C5"/>
    <w:rsid w:val="009829CE"/>
    <w:rsid w:val="009A5D1A"/>
    <w:rsid w:val="009E7452"/>
    <w:rsid w:val="009F2829"/>
    <w:rsid w:val="009F611D"/>
    <w:rsid w:val="00A04F6D"/>
    <w:rsid w:val="00A2792C"/>
    <w:rsid w:val="00A525AD"/>
    <w:rsid w:val="00A9324E"/>
    <w:rsid w:val="00AA1111"/>
    <w:rsid w:val="00AA596A"/>
    <w:rsid w:val="00AB1BEC"/>
    <w:rsid w:val="00AC21FE"/>
    <w:rsid w:val="00AC27A6"/>
    <w:rsid w:val="00AC47E8"/>
    <w:rsid w:val="00AC59CA"/>
    <w:rsid w:val="00AF2F30"/>
    <w:rsid w:val="00AF363E"/>
    <w:rsid w:val="00AF53F8"/>
    <w:rsid w:val="00B40D7C"/>
    <w:rsid w:val="00B633BF"/>
    <w:rsid w:val="00B81370"/>
    <w:rsid w:val="00B957C6"/>
    <w:rsid w:val="00B97665"/>
    <w:rsid w:val="00BA75E0"/>
    <w:rsid w:val="00BD2958"/>
    <w:rsid w:val="00BE16EF"/>
    <w:rsid w:val="00BE6055"/>
    <w:rsid w:val="00BF4E66"/>
    <w:rsid w:val="00C1071E"/>
    <w:rsid w:val="00C244F1"/>
    <w:rsid w:val="00C2455A"/>
    <w:rsid w:val="00C63911"/>
    <w:rsid w:val="00C8361D"/>
    <w:rsid w:val="00C85AF7"/>
    <w:rsid w:val="00C96690"/>
    <w:rsid w:val="00CD576E"/>
    <w:rsid w:val="00CD5971"/>
    <w:rsid w:val="00CE0C91"/>
    <w:rsid w:val="00CE3F3F"/>
    <w:rsid w:val="00CE43CE"/>
    <w:rsid w:val="00D00A26"/>
    <w:rsid w:val="00D06B49"/>
    <w:rsid w:val="00D12548"/>
    <w:rsid w:val="00D14609"/>
    <w:rsid w:val="00D146EF"/>
    <w:rsid w:val="00D175EE"/>
    <w:rsid w:val="00D21D27"/>
    <w:rsid w:val="00D2271F"/>
    <w:rsid w:val="00D36B2B"/>
    <w:rsid w:val="00D40E83"/>
    <w:rsid w:val="00D46E61"/>
    <w:rsid w:val="00D52A94"/>
    <w:rsid w:val="00D61300"/>
    <w:rsid w:val="00D7676F"/>
    <w:rsid w:val="00D842DC"/>
    <w:rsid w:val="00DA1F94"/>
    <w:rsid w:val="00DB0DA3"/>
    <w:rsid w:val="00DB4C49"/>
    <w:rsid w:val="00DC45DE"/>
    <w:rsid w:val="00E025AA"/>
    <w:rsid w:val="00E02711"/>
    <w:rsid w:val="00E1436D"/>
    <w:rsid w:val="00E171F1"/>
    <w:rsid w:val="00E25A6E"/>
    <w:rsid w:val="00E36D7C"/>
    <w:rsid w:val="00E465EA"/>
    <w:rsid w:val="00E469E2"/>
    <w:rsid w:val="00E55071"/>
    <w:rsid w:val="00E652C0"/>
    <w:rsid w:val="00E668F8"/>
    <w:rsid w:val="00E76BD0"/>
    <w:rsid w:val="00E81009"/>
    <w:rsid w:val="00E86E3B"/>
    <w:rsid w:val="00E938A5"/>
    <w:rsid w:val="00EA5245"/>
    <w:rsid w:val="00EC1085"/>
    <w:rsid w:val="00ED74F1"/>
    <w:rsid w:val="00EE2ECD"/>
    <w:rsid w:val="00F146F0"/>
    <w:rsid w:val="00F261A2"/>
    <w:rsid w:val="00F332BA"/>
    <w:rsid w:val="00F4078E"/>
    <w:rsid w:val="00F6082C"/>
    <w:rsid w:val="00F86A49"/>
    <w:rsid w:val="00F90F13"/>
    <w:rsid w:val="00F92304"/>
    <w:rsid w:val="00F952EE"/>
    <w:rsid w:val="00FD1FD2"/>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40059-1FF6-47CB-A38B-3FADA641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5</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cp:lastModifiedBy>
  <cp:revision>37</cp:revision>
  <cp:lastPrinted>2020-02-26T19:36:00Z</cp:lastPrinted>
  <dcterms:created xsi:type="dcterms:W3CDTF">2020-02-20T13:42:00Z</dcterms:created>
  <dcterms:modified xsi:type="dcterms:W3CDTF">2020-02-26T19:50:00Z</dcterms:modified>
</cp:coreProperties>
</file>